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33408" w14:textId="7B5A7A20" w:rsidR="003E5DFE" w:rsidRPr="00084A01" w:rsidRDefault="003E5DFE" w:rsidP="00204EA9">
      <w:pPr>
        <w:pStyle w:val="a3"/>
        <w:spacing w:before="0" w:beforeAutospacing="0" w:after="0" w:afterAutospacing="0"/>
        <w:ind w:left="-709" w:hanging="142"/>
        <w:jc w:val="center"/>
        <w:textAlignment w:val="baseline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  <w:r w:rsidRPr="00084A01">
        <w:rPr>
          <w:rFonts w:eastAsia="+mn-ea"/>
          <w:b/>
          <w:bCs/>
          <w:color w:val="000000" w:themeColor="text1"/>
          <w:kern w:val="24"/>
          <w:sz w:val="28"/>
          <w:szCs w:val="28"/>
        </w:rPr>
        <w:t>Информация по о</w:t>
      </w:r>
      <w:r w:rsidR="00601596" w:rsidRPr="00084A01">
        <w:rPr>
          <w:rFonts w:eastAsia="+mn-ea"/>
          <w:b/>
          <w:bCs/>
          <w:color w:val="000000" w:themeColor="text1"/>
          <w:kern w:val="24"/>
          <w:sz w:val="28"/>
          <w:szCs w:val="28"/>
        </w:rPr>
        <w:t>тчет</w:t>
      </w:r>
      <w:r w:rsidRPr="00084A01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у по итогам за 1 полугодие 2025 года </w:t>
      </w:r>
      <w:r w:rsidR="00601596" w:rsidRPr="00084A01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3223D97E" w14:textId="14571CE7" w:rsidR="0037143A" w:rsidRPr="0016553B" w:rsidRDefault="00601596" w:rsidP="00204EA9">
      <w:pPr>
        <w:pStyle w:val="a3"/>
        <w:spacing w:before="0" w:beforeAutospacing="0" w:after="0" w:afterAutospacing="0"/>
        <w:ind w:left="-709" w:hanging="142"/>
        <w:jc w:val="center"/>
        <w:textAlignment w:val="baseline"/>
        <w:rPr>
          <w:rFonts w:eastAsia="+mn-ea"/>
          <w:b/>
          <w:bCs/>
          <w:color w:val="000000" w:themeColor="text1"/>
          <w:kern w:val="24"/>
          <w:sz w:val="26"/>
          <w:szCs w:val="26"/>
        </w:rPr>
      </w:pP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Г</w:t>
      </w:r>
      <w:r w:rsidR="0037143A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КП «Алматы Су» Управления энерге</w:t>
      </w: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ти</w:t>
      </w:r>
      <w:r w:rsidR="0037143A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к</w:t>
      </w: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и и </w:t>
      </w:r>
      <w:r w:rsidR="0037143A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водоснабжения</w:t>
      </w: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 г.</w:t>
      </w:r>
      <w:r w:rsidR="00896153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Алматы</w:t>
      </w:r>
      <w:r w:rsidR="003E5DFE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 </w:t>
      </w:r>
    </w:p>
    <w:p w14:paraId="245B87EC" w14:textId="035CEC29" w:rsidR="00601596" w:rsidRPr="0016553B" w:rsidRDefault="00601596" w:rsidP="00204EA9">
      <w:pPr>
        <w:pStyle w:val="a3"/>
        <w:spacing w:before="0" w:beforeAutospacing="0" w:after="0" w:afterAutospacing="0"/>
        <w:ind w:left="-709" w:hanging="142"/>
        <w:jc w:val="center"/>
        <w:textAlignment w:val="baseline"/>
        <w:rPr>
          <w:rFonts w:eastAsia="+mn-ea"/>
          <w:b/>
          <w:bCs/>
          <w:color w:val="000000" w:themeColor="text1"/>
          <w:kern w:val="24"/>
          <w:sz w:val="26"/>
          <w:szCs w:val="26"/>
        </w:rPr>
      </w:pP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об исполнении </w:t>
      </w:r>
      <w:r w:rsidR="00AB5AAB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утвержденных Т</w:t>
      </w: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арифных смет </w:t>
      </w:r>
      <w:r w:rsidR="003E5DFE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на услуги водоснабжения и водоотведения </w:t>
      </w: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и </w:t>
      </w:r>
      <w:r w:rsidR="003E5DFE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об исполнении утвержденных </w:t>
      </w:r>
      <w:r w:rsidR="00AB5AAB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И</w:t>
      </w: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нвестиционных программ на услуги водоснабжения и водоотведения</w:t>
      </w:r>
      <w:r w:rsidR="00BA494B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>,</w:t>
      </w:r>
      <w:r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 </w:t>
      </w:r>
      <w:r w:rsidR="00BA494B" w:rsidRPr="0016553B">
        <w:rPr>
          <w:rFonts w:eastAsia="+mn-ea"/>
          <w:b/>
          <w:bCs/>
          <w:color w:val="000000" w:themeColor="text1"/>
          <w:kern w:val="24"/>
          <w:sz w:val="26"/>
          <w:szCs w:val="26"/>
        </w:rPr>
        <w:t xml:space="preserve">о соблюдении показателей качества и надежности регулируемых услуг и достижении показателей эффективности деятельности перед потребителями и иными заинтересованными лицами </w:t>
      </w:r>
    </w:p>
    <w:p w14:paraId="2818122C" w14:textId="77777777" w:rsidR="003E5DFE" w:rsidRDefault="003E5DFE" w:rsidP="00601596">
      <w:pPr>
        <w:tabs>
          <w:tab w:val="left" w:pos="0"/>
        </w:tabs>
        <w:spacing w:after="0" w:line="240" w:lineRule="auto"/>
        <w:ind w:left="-709"/>
        <w:jc w:val="both"/>
        <w:rPr>
          <w:rFonts w:ascii="Times New Roman" w:hAnsi="Times New Roman"/>
          <w:b/>
          <w:bCs/>
          <w:iCs/>
          <w:color w:val="000000" w:themeColor="text1"/>
        </w:rPr>
      </w:pPr>
      <w:r>
        <w:rPr>
          <w:rFonts w:ascii="Times New Roman" w:hAnsi="Times New Roman"/>
          <w:b/>
          <w:bCs/>
          <w:iCs/>
          <w:color w:val="000000" w:themeColor="text1"/>
        </w:rPr>
        <w:tab/>
      </w:r>
    </w:p>
    <w:p w14:paraId="21753299" w14:textId="2EDF44C6" w:rsidR="00323D1E" w:rsidRPr="00323D1E" w:rsidRDefault="003E5DFE" w:rsidP="00323D1E">
      <w:pPr>
        <w:pStyle w:val="a3"/>
        <w:spacing w:before="0" w:beforeAutospacing="0" w:after="0" w:afterAutospacing="0"/>
        <w:ind w:left="-851" w:firstLine="851"/>
        <w:jc w:val="both"/>
        <w:textAlignment w:val="baseline"/>
        <w:rPr>
          <w:rFonts w:eastAsia="+mn-ea"/>
          <w:bCs/>
          <w:color w:val="000000" w:themeColor="text1"/>
          <w:kern w:val="24"/>
        </w:rPr>
      </w:pPr>
      <w:r w:rsidRPr="003E5DFE">
        <w:rPr>
          <w:bCs/>
          <w:iCs/>
          <w:color w:val="000000" w:themeColor="text1"/>
        </w:rPr>
        <w:t>В</w:t>
      </w:r>
      <w:r w:rsidR="00084A01">
        <w:rPr>
          <w:bCs/>
          <w:iCs/>
          <w:color w:val="000000" w:themeColor="text1"/>
        </w:rPr>
        <w:t xml:space="preserve">о исполнение требований </w:t>
      </w:r>
      <w:r w:rsidRPr="003E5DFE">
        <w:rPr>
          <w:bCs/>
          <w:iCs/>
          <w:color w:val="000000" w:themeColor="text1"/>
        </w:rPr>
        <w:t>Закона Республики</w:t>
      </w:r>
      <w:r>
        <w:rPr>
          <w:bCs/>
          <w:iCs/>
          <w:color w:val="000000" w:themeColor="text1"/>
        </w:rPr>
        <w:t xml:space="preserve"> Казахстан «О естественных монополиях» </w:t>
      </w:r>
      <w:r w:rsidR="00084A01">
        <w:rPr>
          <w:bCs/>
          <w:iCs/>
          <w:color w:val="000000" w:themeColor="text1"/>
        </w:rPr>
        <w:t>и Правил осуществления деятельности</w:t>
      </w:r>
      <w:r w:rsidR="00323D1E">
        <w:rPr>
          <w:bCs/>
          <w:iCs/>
          <w:color w:val="000000" w:themeColor="text1"/>
        </w:rPr>
        <w:t xml:space="preserve"> субъектами естественных монополий, утвержденных приказом Министра национальной экономики Республики Казахстан от 13 августа 2019 года №73 </w:t>
      </w:r>
      <w:r>
        <w:rPr>
          <w:bCs/>
          <w:iCs/>
          <w:color w:val="000000" w:themeColor="text1"/>
        </w:rPr>
        <w:t xml:space="preserve">ГКП «Алматы Су» проводит </w:t>
      </w:r>
      <w:r w:rsidR="00323D1E">
        <w:rPr>
          <w:bCs/>
          <w:iCs/>
          <w:color w:val="000000" w:themeColor="text1"/>
        </w:rPr>
        <w:t xml:space="preserve">24 июля 2025 года </w:t>
      </w:r>
      <w:r>
        <w:rPr>
          <w:bCs/>
          <w:iCs/>
          <w:color w:val="000000" w:themeColor="text1"/>
        </w:rPr>
        <w:t xml:space="preserve">публичные слушания перед потребителями и иными заинтересованными лицами </w:t>
      </w:r>
      <w:r w:rsidR="0016553B">
        <w:rPr>
          <w:bCs/>
          <w:iCs/>
          <w:color w:val="000000" w:themeColor="text1"/>
        </w:rPr>
        <w:t xml:space="preserve">и </w:t>
      </w:r>
      <w:r w:rsidR="00323D1E">
        <w:rPr>
          <w:bCs/>
          <w:iCs/>
          <w:color w:val="000000" w:themeColor="text1"/>
        </w:rPr>
        <w:t xml:space="preserve">предоставляет информацию по итогам 1 полугодия 2025 года </w:t>
      </w:r>
      <w:r w:rsidR="00323D1E" w:rsidRPr="00323D1E">
        <w:rPr>
          <w:rFonts w:eastAsia="+mn-ea"/>
          <w:bCs/>
          <w:color w:val="000000" w:themeColor="text1"/>
          <w:kern w:val="24"/>
        </w:rPr>
        <w:t>об исполнении утвержденных Тарифных смет на услуги водоснабжения и водоотведения и об исполнении утвержденных Инвестиционных программ на услуги водоснабжения и водоотведения, о соблюдении показателей качества и надежности регулируемых услуг и достижении показателей эффективности деятельности перед потребителями и</w:t>
      </w:r>
      <w:r w:rsidR="00323D1E">
        <w:rPr>
          <w:rFonts w:eastAsia="+mn-ea"/>
          <w:bCs/>
          <w:color w:val="000000" w:themeColor="text1"/>
          <w:kern w:val="24"/>
        </w:rPr>
        <w:t xml:space="preserve"> иными заинтересованными лицами.</w:t>
      </w:r>
    </w:p>
    <w:p w14:paraId="667A37B5" w14:textId="48E640E4" w:rsidR="00601596" w:rsidRPr="00323D1E" w:rsidRDefault="00601596" w:rsidP="00601596">
      <w:pPr>
        <w:tabs>
          <w:tab w:val="left" w:pos="0"/>
        </w:tabs>
        <w:spacing w:after="0" w:line="240" w:lineRule="auto"/>
        <w:ind w:left="-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14:paraId="2C931DF9" w14:textId="52DA01AF" w:rsidR="00C15232" w:rsidRPr="000C2612" w:rsidRDefault="00C15232" w:rsidP="000C2612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C2612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Общая информация о ГКП «Алматы Су»</w:t>
      </w:r>
    </w:p>
    <w:p w14:paraId="00F064FC" w14:textId="51D6D0CF" w:rsidR="00C15232" w:rsidRPr="001F58C8" w:rsidRDefault="00C15232" w:rsidP="00C15232">
      <w:pPr>
        <w:spacing w:after="0" w:line="240" w:lineRule="auto"/>
        <w:ind w:left="-851" w:right="-2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ГКП «Алматы Су» </w:t>
      </w:r>
      <w:r w:rsidRPr="001F58C8">
        <w:rPr>
          <w:rFonts w:ascii="Times New Roman" w:hAnsi="Times New Roman"/>
          <w:color w:val="000000" w:themeColor="text1"/>
          <w:sz w:val="24"/>
          <w:szCs w:val="24"/>
        </w:rPr>
        <w:t xml:space="preserve">оказывает услуги водоснабжения и водоотведения потребителям города Алматы и близлежащих населенных пунктов Алматинской области, в том числе </w:t>
      </w:r>
      <w:r w:rsidRPr="001F58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осуществляет </w:t>
      </w:r>
      <w:r w:rsidRPr="001F58C8">
        <w:rPr>
          <w:rFonts w:ascii="Times New Roman" w:hAnsi="Times New Roman"/>
          <w:color w:val="000000" w:themeColor="text1"/>
          <w:sz w:val="24"/>
          <w:szCs w:val="24"/>
        </w:rPr>
        <w:t>эксплуатацию и техническое обслуживание объектов водоснабжения и водоотведения, находящихся в государственной собственности.</w:t>
      </w:r>
      <w:r w:rsidR="00323D1E">
        <w:rPr>
          <w:rFonts w:ascii="Times New Roman" w:hAnsi="Times New Roman"/>
          <w:color w:val="000000" w:themeColor="text1"/>
          <w:sz w:val="24"/>
          <w:szCs w:val="24"/>
        </w:rPr>
        <w:t xml:space="preserve"> Является субъектом естественной монополии в сфере водоснабжения и водоотведения.</w:t>
      </w:r>
    </w:p>
    <w:p w14:paraId="437A4201" w14:textId="25F6A506" w:rsidR="00307222" w:rsidRPr="001F58C8" w:rsidRDefault="00307222" w:rsidP="00C15232">
      <w:pPr>
        <w:spacing w:after="0" w:line="240" w:lineRule="auto"/>
        <w:ind w:left="-851" w:right="-2"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F58C8">
        <w:rPr>
          <w:rFonts w:ascii="Times New Roman" w:hAnsi="Times New Roman"/>
          <w:i/>
          <w:color w:val="000000" w:themeColor="text1"/>
          <w:sz w:val="24"/>
          <w:szCs w:val="24"/>
        </w:rPr>
        <w:t>Водоснабжение</w:t>
      </w:r>
    </w:p>
    <w:p w14:paraId="5892ECBC" w14:textId="6C603FBE" w:rsidR="00C15232" w:rsidRPr="001F58C8" w:rsidRDefault="00C15232" w:rsidP="00C15232">
      <w:pPr>
        <w:spacing w:after="0" w:line="240" w:lineRule="auto"/>
        <w:ind w:left="-851" w:right="-2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8C8">
        <w:rPr>
          <w:rFonts w:ascii="Times New Roman" w:hAnsi="Times New Roman"/>
          <w:color w:val="000000" w:themeColor="text1"/>
          <w:sz w:val="24"/>
          <w:szCs w:val="24"/>
        </w:rPr>
        <w:t>Добыча воды осуществляется из подземных (Талгарское и Алма-Атинское месторождения) и поверхностных источников (</w:t>
      </w:r>
      <w:r w:rsidRPr="001F58C8">
        <w:rPr>
          <w:rFonts w:ascii="Times New Roman" w:hAnsi="Times New Roman"/>
          <w:i/>
          <w:color w:val="000000" w:themeColor="text1"/>
          <w:sz w:val="24"/>
          <w:szCs w:val="24"/>
        </w:rPr>
        <w:t>головные очистные сооружения на р. Большая Алматинка, фильтровальная станция «Медеу», на р. К</w:t>
      </w:r>
      <w:r w:rsidRPr="001F58C8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і</w:t>
      </w:r>
      <w:r w:rsidRPr="001F58C8">
        <w:rPr>
          <w:rFonts w:ascii="Times New Roman" w:hAnsi="Times New Roman"/>
          <w:i/>
          <w:color w:val="000000" w:themeColor="text1"/>
          <w:sz w:val="24"/>
          <w:szCs w:val="24"/>
        </w:rPr>
        <w:t>м-Асар, «Аксай» и «Карагайлы»)</w:t>
      </w:r>
      <w:r w:rsidRPr="001F58C8">
        <w:rPr>
          <w:rFonts w:ascii="Times New Roman" w:hAnsi="Times New Roman"/>
          <w:color w:val="000000" w:themeColor="text1"/>
          <w:sz w:val="24"/>
          <w:szCs w:val="24"/>
        </w:rPr>
        <w:t>. Суммарная мощность Суммарная мощность всех источников 1,3 млн. куб.м. в сутки.</w:t>
      </w:r>
    </w:p>
    <w:p w14:paraId="68D9A831" w14:textId="16278783" w:rsidR="00C15232" w:rsidRPr="001F58C8" w:rsidRDefault="00C15232" w:rsidP="00C15232">
      <w:pPr>
        <w:spacing w:after="0" w:line="240" w:lineRule="auto"/>
        <w:ind w:left="-85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>Протяженность водопроводных сетей 4 004 км. За 1 полугодие 2025 года прирост сетей составил 237 км или 6,3%.</w:t>
      </w:r>
      <w:r w:rsidR="00307222"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Износ сетей 51,7%. В эксплуатации находятся 51 157 ед. водопроводных колодцев и камер, 40 148 ед. запорно-регулирующей арматуры, 9 049 ед. пожарных гидрантов и 251 насосная станция, 84 трансформаторных подстанций.</w:t>
      </w:r>
    </w:p>
    <w:p w14:paraId="56DCD9BF" w14:textId="6861AC46" w:rsidR="00307222" w:rsidRPr="001F58C8" w:rsidRDefault="00307222" w:rsidP="00C15232">
      <w:pPr>
        <w:spacing w:after="0" w:line="240" w:lineRule="auto"/>
        <w:ind w:left="-851"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1F58C8">
        <w:rPr>
          <w:rFonts w:ascii="Times New Roman" w:hAnsi="Times New Roman"/>
          <w:bCs/>
          <w:i/>
          <w:color w:val="000000" w:themeColor="text1"/>
          <w:sz w:val="24"/>
          <w:szCs w:val="24"/>
        </w:rPr>
        <w:t>Водоотведение</w:t>
      </w:r>
    </w:p>
    <w:p w14:paraId="6E601F04" w14:textId="680D8F1D" w:rsidR="00C15232" w:rsidRPr="001F58C8" w:rsidRDefault="00307222" w:rsidP="00C15232">
      <w:pPr>
        <w:spacing w:after="0" w:line="240" w:lineRule="auto"/>
        <w:ind w:left="-85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58C8">
        <w:rPr>
          <w:rFonts w:ascii="Times New Roman" w:hAnsi="Times New Roman"/>
          <w:color w:val="000000" w:themeColor="text1"/>
          <w:sz w:val="24"/>
          <w:szCs w:val="24"/>
        </w:rPr>
        <w:t>Канализационные очистные сооружения механической и биологической очистки мощностью 640 тысяч кубических метров в сутки</w:t>
      </w:r>
      <w:r w:rsidR="00C8571A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15232"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Протяженность канализационных сетей </w:t>
      </w: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2 258 </w:t>
      </w:r>
      <w:r w:rsidR="00C15232"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км. За 1 полугодие 2025 года прирост сетей составил </w:t>
      </w: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>180</w:t>
      </w:r>
      <w:r w:rsidR="00C15232"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км или </w:t>
      </w: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>8,6</w:t>
      </w:r>
      <w:r w:rsidR="00C15232" w:rsidRPr="001F58C8">
        <w:rPr>
          <w:rFonts w:ascii="Times New Roman" w:hAnsi="Times New Roman"/>
          <w:bCs/>
          <w:color w:val="000000" w:themeColor="text1"/>
          <w:sz w:val="24"/>
          <w:szCs w:val="24"/>
        </w:rPr>
        <w:t>%.</w:t>
      </w: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Износ сетей 50,5%.  В эксплуатации находятся 83</w:t>
      </w:r>
      <w:r w:rsidR="00C8571A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>992</w:t>
      </w:r>
      <w:r w:rsidR="00C8571A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>ед. канализационных колодцев и камер, 43 канализационных насосных станций, 121 км отводящих каналов, накопитель Сорбулак 1 000 млн.</w:t>
      </w:r>
      <w:r w:rsidR="007647D0"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>м3 и накопители правобережного Сорбулакского канала.</w:t>
      </w:r>
    </w:p>
    <w:p w14:paraId="0BD34390" w14:textId="14F8E85C" w:rsidR="00307222" w:rsidRPr="001F58C8" w:rsidRDefault="00307222" w:rsidP="00601596">
      <w:pPr>
        <w:spacing w:after="0" w:line="240" w:lineRule="auto"/>
        <w:ind w:left="-851"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1F58C8">
        <w:rPr>
          <w:rFonts w:ascii="Times New Roman" w:hAnsi="Times New Roman"/>
          <w:bCs/>
          <w:i/>
          <w:color w:val="000000" w:themeColor="text1"/>
          <w:sz w:val="24"/>
          <w:szCs w:val="24"/>
        </w:rPr>
        <w:t>Потребители</w:t>
      </w:r>
    </w:p>
    <w:p w14:paraId="4BF557C0" w14:textId="646BE0A1" w:rsidR="00307222" w:rsidRPr="001F58C8" w:rsidRDefault="00C116BE" w:rsidP="00601596">
      <w:pPr>
        <w:spacing w:after="0" w:line="240" w:lineRule="auto"/>
        <w:ind w:left="-85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Предприятие обслуживает </w:t>
      </w:r>
      <w:r w:rsidR="00C8571A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6</w:t>
      </w:r>
      <w:r w:rsidR="00307222" w:rsidRPr="001F58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33 268 потребителей, в том числе 29 170 юридических лиц, 862 бюджетные организации, 603 236 населения. </w:t>
      </w:r>
    </w:p>
    <w:p w14:paraId="55357C31" w14:textId="77777777" w:rsidR="00323D1E" w:rsidRDefault="00323D1E" w:rsidP="00601596">
      <w:pPr>
        <w:spacing w:after="0" w:line="240" w:lineRule="auto"/>
        <w:ind w:left="-851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3C45F26" w14:textId="39100710" w:rsidR="00601596" w:rsidRPr="000C2612" w:rsidRDefault="00601596" w:rsidP="000C261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C2612">
        <w:rPr>
          <w:rFonts w:ascii="Times New Roman" w:hAnsi="Times New Roman"/>
          <w:b/>
          <w:bCs/>
          <w:color w:val="000000" w:themeColor="text1"/>
          <w:sz w:val="26"/>
          <w:szCs w:val="26"/>
        </w:rPr>
        <w:t>Об исполнении утвержденной инвестиционной программы</w:t>
      </w:r>
    </w:p>
    <w:p w14:paraId="1DB3D135" w14:textId="4955E293" w:rsidR="00601596" w:rsidRPr="001F58C8" w:rsidRDefault="00601596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Исполнение Инвестиционной программы </w:t>
      </w:r>
      <w:r w:rsidR="00537FEE"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по услугам водоснабжения </w:t>
      </w:r>
      <w:r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за </w:t>
      </w:r>
      <w:r w:rsidR="00307222"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1 полугодие </w:t>
      </w:r>
      <w:r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>202</w:t>
      </w:r>
      <w:r w:rsidR="00307222"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>5</w:t>
      </w:r>
      <w:r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год</w:t>
      </w:r>
      <w:r w:rsidR="00A63E3F"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>а</w:t>
      </w:r>
      <w:r w:rsidRPr="001F58C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</w:p>
    <w:p w14:paraId="5E536CAF" w14:textId="2031D5EC" w:rsidR="00323D1E" w:rsidRPr="00323D1E" w:rsidRDefault="00323D1E" w:rsidP="00323D1E">
      <w:pPr>
        <w:spacing w:after="0" w:line="240" w:lineRule="auto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3D1E">
        <w:rPr>
          <w:rFonts w:ascii="Times New Roman" w:hAnsi="Times New Roman"/>
          <w:color w:val="000000" w:themeColor="text1"/>
          <w:sz w:val="24"/>
          <w:szCs w:val="24"/>
        </w:rPr>
        <w:t>Инвестиционная программа утверждена на сумму 9 млрд 657 млн. тенге</w:t>
      </w:r>
      <w:r w:rsidR="00AD712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 xml:space="preserve"> Источниками финансирования дополнительных инвестиций являются амортизация и прибыль в тарифах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услуги водоснабжения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>. Основные цели вложения инвестиций – обеспечение надежности и бесперебойности водоснабжения, а также надежности электроснабжения объектов.</w:t>
      </w:r>
    </w:p>
    <w:p w14:paraId="417D709B" w14:textId="77777777" w:rsidR="00323D1E" w:rsidRPr="00323D1E" w:rsidRDefault="00323D1E" w:rsidP="00323D1E">
      <w:pPr>
        <w:spacing w:after="0" w:line="240" w:lineRule="auto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3D1E">
        <w:rPr>
          <w:rFonts w:ascii="Times New Roman" w:hAnsi="Times New Roman"/>
          <w:color w:val="000000" w:themeColor="text1"/>
          <w:sz w:val="24"/>
          <w:szCs w:val="24"/>
        </w:rPr>
        <w:lastRenderedPageBreak/>
        <w:t>Исполнение составило 1 млрд. 528 млн. тенге, отклонение – 8 млрд 128 млн. тенге Отклонение сложилось по результатам проведения государственных закупок, а также в связи с несостоявшимися конкурсами по которым проводятся повторные конкурсы.</w:t>
      </w:r>
    </w:p>
    <w:p w14:paraId="3F85D435" w14:textId="564C39E4" w:rsidR="00323D1E" w:rsidRPr="00323D1E" w:rsidRDefault="00323D1E" w:rsidP="00323D1E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23D1E">
        <w:rPr>
          <w:rFonts w:ascii="Times New Roman" w:hAnsi="Times New Roman"/>
          <w:color w:val="000000" w:themeColor="text1"/>
          <w:sz w:val="24"/>
          <w:szCs w:val="24"/>
        </w:rPr>
        <w:t>Выполнены работы по: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>- реконструкции сооружения на 127,88 млн. тенге;</w:t>
      </w:r>
      <w:r w:rsidR="00DC68F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>мероприятию по технической оснащенности объектов на 1,38 млн. тенге;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>реконструкции 13,3 км водопроводных сетей на 1 млрд. 342 млн. тенге; приобретению оборудование на 39,96 млн. тенге;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>разработке проектно-сметной документации на 16,92 млн. тенге</w:t>
      </w:r>
      <w:r w:rsidRPr="00323D1E">
        <w:rPr>
          <w:rFonts w:ascii="Times New Roman" w:hAnsi="Times New Roman"/>
          <w:sz w:val="24"/>
          <w:szCs w:val="24"/>
        </w:rPr>
        <w:t>.</w:t>
      </w: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596"/>
        <w:gridCol w:w="1223"/>
        <w:gridCol w:w="879"/>
        <w:gridCol w:w="1265"/>
        <w:gridCol w:w="1096"/>
        <w:gridCol w:w="1112"/>
        <w:gridCol w:w="1258"/>
      </w:tblGrid>
      <w:tr w:rsidR="005D6D26" w:rsidRPr="001F58C8" w14:paraId="00A4DC99" w14:textId="77777777" w:rsidTr="00323D1E">
        <w:trPr>
          <w:trHeight w:val="593"/>
        </w:trPr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14:paraId="166DA5AA" w14:textId="58EEAD2C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№ </w:t>
            </w:r>
            <w:r w:rsidR="00191150"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96" w:type="dxa"/>
            <w:vMerge w:val="restart"/>
            <w:shd w:val="clear" w:color="auto" w:fill="auto"/>
            <w:vAlign w:val="center"/>
            <w:hideMark/>
          </w:tcPr>
          <w:p w14:paraId="07792235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  <w:hideMark/>
          </w:tcPr>
          <w:p w14:paraId="4D220E9D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Натуральные показатели</w:t>
            </w:r>
          </w:p>
        </w:tc>
        <w:tc>
          <w:tcPr>
            <w:tcW w:w="3473" w:type="dxa"/>
            <w:gridSpan w:val="3"/>
            <w:vAlign w:val="center"/>
          </w:tcPr>
          <w:p w14:paraId="2E978231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Сумма, тыс.тенге</w:t>
            </w:r>
          </w:p>
        </w:tc>
        <w:tc>
          <w:tcPr>
            <w:tcW w:w="1258" w:type="dxa"/>
            <w:vMerge w:val="restart"/>
          </w:tcPr>
          <w:p w14:paraId="056A4D86" w14:textId="77777777" w:rsidR="005D6D26" w:rsidRPr="001F58C8" w:rsidRDefault="005D6D26" w:rsidP="00323D1E">
            <w:pPr>
              <w:spacing w:after="0" w:line="240" w:lineRule="auto"/>
              <w:ind w:left="-73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14:paraId="5A2CB83D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A60C59" w:rsidRPr="001F58C8" w14:paraId="3110F094" w14:textId="77777777" w:rsidTr="00323D1E">
        <w:trPr>
          <w:trHeight w:val="328"/>
        </w:trPr>
        <w:tc>
          <w:tcPr>
            <w:tcW w:w="523" w:type="dxa"/>
            <w:vMerge/>
            <w:shd w:val="clear" w:color="auto" w:fill="auto"/>
            <w:vAlign w:val="center"/>
          </w:tcPr>
          <w:p w14:paraId="4FAF844A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1B72F942" w14:textId="77777777" w:rsidR="005D6D26" w:rsidRPr="001F58C8" w:rsidRDefault="005D6D26" w:rsidP="00323D1E">
            <w:pPr>
              <w:spacing w:after="0" w:line="240" w:lineRule="auto"/>
              <w:ind w:left="-7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24D106E9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79" w:type="dxa"/>
            <w:vAlign w:val="center"/>
          </w:tcPr>
          <w:p w14:paraId="0202D963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65" w:type="dxa"/>
            <w:vAlign w:val="center"/>
          </w:tcPr>
          <w:p w14:paraId="425A5C0B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F89EADE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12" w:type="dxa"/>
            <w:vAlign w:val="center"/>
          </w:tcPr>
          <w:p w14:paraId="0903FB1A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откл.</w:t>
            </w:r>
          </w:p>
        </w:tc>
        <w:tc>
          <w:tcPr>
            <w:tcW w:w="1258" w:type="dxa"/>
            <w:vMerge/>
          </w:tcPr>
          <w:p w14:paraId="78C4CD9D" w14:textId="77777777" w:rsidR="005D6D26" w:rsidRPr="001F58C8" w:rsidRDefault="005D6D26" w:rsidP="00323D1E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68FC" w:rsidRPr="00323D1E" w14:paraId="1FD10371" w14:textId="77777777" w:rsidTr="00323D1E">
        <w:trPr>
          <w:trHeight w:val="621"/>
        </w:trPr>
        <w:tc>
          <w:tcPr>
            <w:tcW w:w="523" w:type="dxa"/>
            <w:shd w:val="clear" w:color="auto" w:fill="auto"/>
            <w:vAlign w:val="center"/>
            <w:hideMark/>
          </w:tcPr>
          <w:p w14:paraId="71EA3102" w14:textId="77777777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067125D" w14:textId="778D14D3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Реконструкция сооружений, проект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D383E58" w14:textId="5FABA38B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879" w:type="dxa"/>
            <w:vAlign w:val="center"/>
          </w:tcPr>
          <w:p w14:paraId="01BC9788" w14:textId="69BC74F8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265" w:type="dxa"/>
            <w:vAlign w:val="center"/>
          </w:tcPr>
          <w:p w14:paraId="3B0DDC8D" w14:textId="6BD6E46A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383 667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DD2E425" w14:textId="2AF7849C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127 882</w:t>
            </w:r>
          </w:p>
        </w:tc>
        <w:tc>
          <w:tcPr>
            <w:tcW w:w="1112" w:type="dxa"/>
            <w:vAlign w:val="center"/>
          </w:tcPr>
          <w:p w14:paraId="3E871E88" w14:textId="4954AFEE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-255 785</w:t>
            </w:r>
          </w:p>
        </w:tc>
        <w:tc>
          <w:tcPr>
            <w:tcW w:w="1258" w:type="dxa"/>
            <w:vAlign w:val="center"/>
          </w:tcPr>
          <w:p w14:paraId="60AB1EFF" w14:textId="4B1B3F9B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/>
                <w:kern w:val="24"/>
                <w:sz w:val="16"/>
                <w:szCs w:val="18"/>
              </w:rPr>
              <w:t>Согласно договорам завершение во втором полугодии.</w:t>
            </w:r>
          </w:p>
        </w:tc>
      </w:tr>
      <w:tr w:rsidR="00DC68FC" w:rsidRPr="00323D1E" w14:paraId="21C66392" w14:textId="77777777" w:rsidTr="00E312E1">
        <w:trPr>
          <w:trHeight w:val="288"/>
        </w:trPr>
        <w:tc>
          <w:tcPr>
            <w:tcW w:w="523" w:type="dxa"/>
            <w:shd w:val="clear" w:color="auto" w:fill="auto"/>
            <w:vAlign w:val="center"/>
            <w:hideMark/>
          </w:tcPr>
          <w:p w14:paraId="307DC19F" w14:textId="77777777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379B3BF" w14:textId="6D4A54B5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Технический и авторский надзор над реконструкцией сооружений, услуга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F18F10" w14:textId="20ACF0D8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879" w:type="dxa"/>
            <w:vAlign w:val="center"/>
          </w:tcPr>
          <w:p w14:paraId="240A2923" w14:textId="138F8A3D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4D8F2C4" w14:textId="59A1AF67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12 305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14E3" w14:textId="76306375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72BBE71C" w14:textId="5C98B620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-12 305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D9E022E" w14:textId="69215D92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16"/>
                <w:szCs w:val="18"/>
              </w:rPr>
              <w:t>На стадии исполнения и заключения договоров.</w:t>
            </w:r>
          </w:p>
        </w:tc>
      </w:tr>
      <w:tr w:rsidR="00DC68FC" w:rsidRPr="00323D1E" w14:paraId="3648AE4D" w14:textId="77777777" w:rsidTr="00E312E1">
        <w:trPr>
          <w:trHeight w:val="288"/>
        </w:trPr>
        <w:tc>
          <w:tcPr>
            <w:tcW w:w="523" w:type="dxa"/>
            <w:shd w:val="clear" w:color="auto" w:fill="auto"/>
            <w:vAlign w:val="center"/>
            <w:hideMark/>
          </w:tcPr>
          <w:p w14:paraId="52E6AF1B" w14:textId="77777777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6D87B31" w14:textId="32D0DD5F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 xml:space="preserve">Приобретение насосных агрегатов, запорно-регулирующей арматуры, трансформаторный подстанции, силовых трансформаторов и прочего оборудования, ед.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9FB0594" w14:textId="7D4B5496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171</w:t>
            </w:r>
          </w:p>
        </w:tc>
        <w:tc>
          <w:tcPr>
            <w:tcW w:w="879" w:type="dxa"/>
            <w:vAlign w:val="center"/>
          </w:tcPr>
          <w:p w14:paraId="5E11E57E" w14:textId="644444ED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F9DEDBC" w14:textId="4BDD174E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938 420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632C5" w14:textId="0DF9FF45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39 960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20C67195" w14:textId="29438246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-898 460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78001593" w14:textId="2FA1D0A2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/>
                <w:kern w:val="24"/>
                <w:sz w:val="16"/>
                <w:szCs w:val="18"/>
              </w:rPr>
              <w:t>На стадии исполнения и заключения договоров.</w:t>
            </w:r>
          </w:p>
        </w:tc>
      </w:tr>
      <w:tr w:rsidR="00DC68FC" w:rsidRPr="00323D1E" w14:paraId="58518BB5" w14:textId="77777777" w:rsidTr="00323D1E">
        <w:trPr>
          <w:trHeight w:val="345"/>
        </w:trPr>
        <w:tc>
          <w:tcPr>
            <w:tcW w:w="523" w:type="dxa"/>
            <w:shd w:val="clear" w:color="auto" w:fill="auto"/>
            <w:vAlign w:val="center"/>
          </w:tcPr>
          <w:p w14:paraId="0CCA310A" w14:textId="460E3E7A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3C80EB8" w14:textId="62298E62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Мероприятия по технической оснащенности объектов (УССО), работа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CE98A9F" w14:textId="08D06E29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879" w:type="dxa"/>
            <w:vAlign w:val="center"/>
          </w:tcPr>
          <w:p w14:paraId="5677F789" w14:textId="1BEE438A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265" w:type="dxa"/>
            <w:vAlign w:val="center"/>
          </w:tcPr>
          <w:p w14:paraId="536033B0" w14:textId="21F8B273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83 447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CABB683" w14:textId="00EC6CF0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1 384</w:t>
            </w:r>
          </w:p>
        </w:tc>
        <w:tc>
          <w:tcPr>
            <w:tcW w:w="1112" w:type="dxa"/>
            <w:vAlign w:val="center"/>
          </w:tcPr>
          <w:p w14:paraId="528595AF" w14:textId="0E7E18A9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-82 063</w:t>
            </w:r>
          </w:p>
        </w:tc>
        <w:tc>
          <w:tcPr>
            <w:tcW w:w="1258" w:type="dxa"/>
            <w:vAlign w:val="center"/>
          </w:tcPr>
          <w:p w14:paraId="69CC2919" w14:textId="0653CFBC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/>
                <w:kern w:val="24"/>
                <w:sz w:val="16"/>
                <w:szCs w:val="18"/>
              </w:rPr>
              <w:t>Согласно договору завершение во втором полугодии.</w:t>
            </w:r>
          </w:p>
        </w:tc>
      </w:tr>
      <w:tr w:rsidR="00DC68FC" w:rsidRPr="00323D1E" w14:paraId="636F9FA0" w14:textId="77777777" w:rsidTr="00323D1E">
        <w:trPr>
          <w:trHeight w:val="1190"/>
        </w:trPr>
        <w:tc>
          <w:tcPr>
            <w:tcW w:w="523" w:type="dxa"/>
            <w:shd w:val="clear" w:color="auto" w:fill="auto"/>
            <w:vAlign w:val="center"/>
          </w:tcPr>
          <w:p w14:paraId="4B69809C" w14:textId="6E85E538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977C30E" w14:textId="13F3362A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Реконструкция водопроводных сетей, п.м.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282B684" w14:textId="3FCC0C78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60 093  (27)</w:t>
            </w:r>
          </w:p>
        </w:tc>
        <w:tc>
          <w:tcPr>
            <w:tcW w:w="879" w:type="dxa"/>
            <w:vAlign w:val="center"/>
          </w:tcPr>
          <w:p w14:paraId="1BA0DC44" w14:textId="3A00157D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13 790  (26)</w:t>
            </w:r>
          </w:p>
        </w:tc>
        <w:tc>
          <w:tcPr>
            <w:tcW w:w="1265" w:type="dxa"/>
            <w:vAlign w:val="center"/>
          </w:tcPr>
          <w:p w14:paraId="052EEF5A" w14:textId="7B8EAA48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6 860 798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4A11095" w14:textId="27C90111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1 342 351</w:t>
            </w:r>
          </w:p>
        </w:tc>
        <w:tc>
          <w:tcPr>
            <w:tcW w:w="1112" w:type="dxa"/>
            <w:vAlign w:val="center"/>
          </w:tcPr>
          <w:p w14:paraId="62060981" w14:textId="158159DE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-5 518 447</w:t>
            </w:r>
          </w:p>
        </w:tc>
        <w:tc>
          <w:tcPr>
            <w:tcW w:w="1258" w:type="dxa"/>
            <w:vAlign w:val="center"/>
          </w:tcPr>
          <w:p w14:paraId="1CA790ED" w14:textId="5541EAA2" w:rsidR="00DC68FC" w:rsidRPr="00DC68FC" w:rsidRDefault="00DC68FC" w:rsidP="00DC68FC">
            <w:pPr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/>
                <w:kern w:val="24"/>
                <w:sz w:val="16"/>
                <w:szCs w:val="18"/>
              </w:rPr>
              <w:t>Согласно договорам завершение во втором полугодии.</w:t>
            </w:r>
          </w:p>
        </w:tc>
      </w:tr>
      <w:tr w:rsidR="00DC68FC" w:rsidRPr="00323D1E" w14:paraId="46792236" w14:textId="77777777" w:rsidTr="00E312E1">
        <w:trPr>
          <w:trHeight w:val="1043"/>
        </w:trPr>
        <w:tc>
          <w:tcPr>
            <w:tcW w:w="523" w:type="dxa"/>
            <w:shd w:val="clear" w:color="auto" w:fill="auto"/>
            <w:vAlign w:val="center"/>
          </w:tcPr>
          <w:p w14:paraId="4C4B9A8F" w14:textId="21B79746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0B754D33" w14:textId="331C29CE" w:rsidR="00DC68FC" w:rsidRPr="00C8571A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 xml:space="preserve">Технический и авторский надзор над реконструкцией водопроводных сетей, </w:t>
            </w:r>
            <w:r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  <w:lang w:val="kk-KZ"/>
              </w:rPr>
              <w:t>объект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E1F4A90" w14:textId="66F4CCD0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36</w:t>
            </w:r>
          </w:p>
        </w:tc>
        <w:tc>
          <w:tcPr>
            <w:tcW w:w="879" w:type="dxa"/>
            <w:vAlign w:val="center"/>
          </w:tcPr>
          <w:p w14:paraId="017C3029" w14:textId="4A517F70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1265" w:type="dxa"/>
            <w:vAlign w:val="center"/>
          </w:tcPr>
          <w:p w14:paraId="14505111" w14:textId="177F234A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153 229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842A72E" w14:textId="6886CB08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14:paraId="60148948" w14:textId="108C46E1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-153 229</w:t>
            </w:r>
          </w:p>
        </w:tc>
        <w:tc>
          <w:tcPr>
            <w:tcW w:w="1258" w:type="dxa"/>
            <w:vAlign w:val="center"/>
          </w:tcPr>
          <w:p w14:paraId="0EE3712A" w14:textId="2A7976E3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hAnsi="Times New Roman"/>
                <w:color w:val="000000" w:themeColor="dark1"/>
                <w:kern w:val="24"/>
                <w:sz w:val="16"/>
                <w:szCs w:val="18"/>
              </w:rPr>
              <w:t>На стадии исполнения и заключения договоров.</w:t>
            </w:r>
          </w:p>
        </w:tc>
      </w:tr>
      <w:tr w:rsidR="00DC68FC" w:rsidRPr="00323D1E" w14:paraId="4A6DBA03" w14:textId="77777777" w:rsidTr="00E312E1">
        <w:trPr>
          <w:trHeight w:val="747"/>
        </w:trPr>
        <w:tc>
          <w:tcPr>
            <w:tcW w:w="523" w:type="dxa"/>
            <w:shd w:val="clear" w:color="auto" w:fill="auto"/>
            <w:vAlign w:val="center"/>
          </w:tcPr>
          <w:p w14:paraId="4AA80ECE" w14:textId="1B330AB6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C4CDFAF" w14:textId="485C8690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Ремонт помещений районно-эксплуатационных участков, объект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C2E172A" w14:textId="23BB9AAB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879" w:type="dxa"/>
            <w:vAlign w:val="center"/>
          </w:tcPr>
          <w:p w14:paraId="2F3B70E3" w14:textId="226A7630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265" w:type="dxa"/>
            <w:vAlign w:val="center"/>
          </w:tcPr>
          <w:p w14:paraId="16668B03" w14:textId="28B8ACBB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52 411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6EF9DB2" w14:textId="2905470F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14:paraId="6181AAED" w14:textId="3E391AD1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-52 411</w:t>
            </w:r>
          </w:p>
        </w:tc>
        <w:tc>
          <w:tcPr>
            <w:tcW w:w="1258" w:type="dxa"/>
            <w:vAlign w:val="center"/>
          </w:tcPr>
          <w:p w14:paraId="46872A47" w14:textId="7FF64959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hAnsi="Times New Roman"/>
                <w:color w:val="000000" w:themeColor="dark1"/>
                <w:kern w:val="24"/>
                <w:sz w:val="16"/>
                <w:szCs w:val="18"/>
              </w:rPr>
              <w:t>На стадии заключения договоров.</w:t>
            </w:r>
          </w:p>
        </w:tc>
      </w:tr>
      <w:tr w:rsidR="00DC68FC" w:rsidRPr="00323D1E" w14:paraId="67C77CE7" w14:textId="77777777" w:rsidTr="00E312E1">
        <w:trPr>
          <w:trHeight w:val="288"/>
        </w:trPr>
        <w:tc>
          <w:tcPr>
            <w:tcW w:w="523" w:type="dxa"/>
            <w:shd w:val="clear" w:color="auto" w:fill="auto"/>
            <w:vAlign w:val="center"/>
          </w:tcPr>
          <w:p w14:paraId="69AAB272" w14:textId="6B0FA4F3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48CC10A" w14:textId="7A7CA011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Разработка проектно-сметной документации, проект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6D67F9D" w14:textId="1251AA81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23</w:t>
            </w:r>
          </w:p>
        </w:tc>
        <w:tc>
          <w:tcPr>
            <w:tcW w:w="879" w:type="dxa"/>
            <w:vAlign w:val="center"/>
          </w:tcPr>
          <w:p w14:paraId="5DEA81DA" w14:textId="3B5368D8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23</w:t>
            </w:r>
          </w:p>
        </w:tc>
        <w:tc>
          <w:tcPr>
            <w:tcW w:w="1265" w:type="dxa"/>
            <w:vAlign w:val="center"/>
          </w:tcPr>
          <w:p w14:paraId="08845D8B" w14:textId="72573198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106 310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9054CB3" w14:textId="7BEF7D7A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16 920</w:t>
            </w:r>
          </w:p>
        </w:tc>
        <w:tc>
          <w:tcPr>
            <w:tcW w:w="1112" w:type="dxa"/>
            <w:vAlign w:val="center"/>
          </w:tcPr>
          <w:p w14:paraId="3B5C5980" w14:textId="7B27175B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-89 390</w:t>
            </w:r>
          </w:p>
        </w:tc>
        <w:tc>
          <w:tcPr>
            <w:tcW w:w="1258" w:type="dxa"/>
            <w:vAlign w:val="center"/>
          </w:tcPr>
          <w:p w14:paraId="60E2619C" w14:textId="206D2080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/>
                <w:kern w:val="24"/>
                <w:sz w:val="16"/>
                <w:szCs w:val="18"/>
              </w:rPr>
              <w:t>Согласно договорам завершение во втором полугодии.</w:t>
            </w:r>
          </w:p>
        </w:tc>
      </w:tr>
      <w:tr w:rsidR="00DC68FC" w:rsidRPr="00323D1E" w14:paraId="75299921" w14:textId="77777777" w:rsidTr="00E312E1">
        <w:trPr>
          <w:trHeight w:val="288"/>
        </w:trPr>
        <w:tc>
          <w:tcPr>
            <w:tcW w:w="523" w:type="dxa"/>
            <w:shd w:val="clear" w:color="auto" w:fill="auto"/>
            <w:vAlign w:val="center"/>
          </w:tcPr>
          <w:p w14:paraId="1B887C07" w14:textId="00BD4FB7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E0ADE3A" w14:textId="740D5122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Приобретение основных средств, ед.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1FC2E0F" w14:textId="7131A755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537</w:t>
            </w:r>
          </w:p>
        </w:tc>
        <w:tc>
          <w:tcPr>
            <w:tcW w:w="879" w:type="dxa"/>
            <w:vAlign w:val="center"/>
          </w:tcPr>
          <w:p w14:paraId="227FF13C" w14:textId="677C76D7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28</w:t>
            </w:r>
          </w:p>
        </w:tc>
        <w:tc>
          <w:tcPr>
            <w:tcW w:w="1265" w:type="dxa"/>
            <w:vAlign w:val="center"/>
          </w:tcPr>
          <w:p w14:paraId="215640F9" w14:textId="2076AD15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392 955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5075073" w14:textId="7CC66FBD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14:paraId="04A603E7" w14:textId="6253D585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DC68FC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-392 955</w:t>
            </w:r>
          </w:p>
        </w:tc>
        <w:tc>
          <w:tcPr>
            <w:tcW w:w="1258" w:type="dxa"/>
            <w:vAlign w:val="center"/>
          </w:tcPr>
          <w:p w14:paraId="6FF06A44" w14:textId="1A6963BE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hAnsi="Times New Roman"/>
                <w:color w:val="000000" w:themeColor="dark1"/>
                <w:kern w:val="24"/>
                <w:sz w:val="16"/>
                <w:szCs w:val="18"/>
              </w:rPr>
              <w:t>На стадии исполнения и заключения договоров.</w:t>
            </w:r>
          </w:p>
        </w:tc>
      </w:tr>
      <w:tr w:rsidR="00DC68FC" w:rsidRPr="00323D1E" w14:paraId="23473790" w14:textId="77777777" w:rsidTr="00E312E1">
        <w:trPr>
          <w:trHeight w:val="1126"/>
        </w:trPr>
        <w:tc>
          <w:tcPr>
            <w:tcW w:w="523" w:type="dxa"/>
            <w:shd w:val="clear" w:color="auto" w:fill="auto"/>
            <w:vAlign w:val="center"/>
          </w:tcPr>
          <w:p w14:paraId="708AC4F2" w14:textId="37A243AD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16B27C77" w14:textId="53E20DAC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Автоматизация систем управления производственным процессом, ед.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85DA125" w14:textId="5962C348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406</w:t>
            </w:r>
          </w:p>
        </w:tc>
        <w:tc>
          <w:tcPr>
            <w:tcW w:w="879" w:type="dxa"/>
            <w:vAlign w:val="center"/>
          </w:tcPr>
          <w:p w14:paraId="1AFBDFF6" w14:textId="0DD8D3A5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65" w:type="dxa"/>
            <w:vAlign w:val="center"/>
          </w:tcPr>
          <w:p w14:paraId="4BCB99D6" w14:textId="572350AD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103 475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CD98CCB" w14:textId="67BB407A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14:paraId="20FB30B9" w14:textId="071DA03B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DC68FC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-103 475</w:t>
            </w:r>
          </w:p>
        </w:tc>
        <w:tc>
          <w:tcPr>
            <w:tcW w:w="1258" w:type="dxa"/>
            <w:vAlign w:val="center"/>
          </w:tcPr>
          <w:p w14:paraId="5F88EF0A" w14:textId="7D2ADA67" w:rsidR="00DC68FC" w:rsidRPr="00DC68FC" w:rsidRDefault="00DC68FC" w:rsidP="00DC68FC">
            <w:pPr>
              <w:ind w:left="-73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C68FC">
              <w:rPr>
                <w:rFonts w:ascii="Times New Roman" w:hAnsi="Times New Roman"/>
                <w:color w:val="000000" w:themeColor="dark1"/>
                <w:kern w:val="24"/>
                <w:sz w:val="16"/>
                <w:szCs w:val="18"/>
              </w:rPr>
              <w:t>На стадии исполнения и заключения договоров.</w:t>
            </w:r>
          </w:p>
        </w:tc>
      </w:tr>
      <w:tr w:rsidR="00DC68FC" w:rsidRPr="00323D1E" w14:paraId="5FE2EE24" w14:textId="77777777" w:rsidTr="00E312E1">
        <w:trPr>
          <w:trHeight w:val="288"/>
        </w:trPr>
        <w:tc>
          <w:tcPr>
            <w:tcW w:w="523" w:type="dxa"/>
            <w:shd w:val="clear" w:color="auto" w:fill="auto"/>
            <w:vAlign w:val="center"/>
          </w:tcPr>
          <w:p w14:paraId="1560DA47" w14:textId="2F81C5FE" w:rsidR="00DC68FC" w:rsidRPr="001F58C8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FA2854C" w14:textId="72A5A0B4" w:rsidR="00DC68FC" w:rsidRPr="001F58C8" w:rsidRDefault="00DC68FC" w:rsidP="00DC68FC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Приобретение специальной техники, ед.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8E09497" w14:textId="65278735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879" w:type="dxa"/>
            <w:vAlign w:val="center"/>
          </w:tcPr>
          <w:p w14:paraId="3AB158D8" w14:textId="5C853C1A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265" w:type="dxa"/>
            <w:vAlign w:val="center"/>
          </w:tcPr>
          <w:p w14:paraId="40AA3734" w14:textId="780FD344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570 296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D148C79" w14:textId="406ED961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14:paraId="785DDBD7" w14:textId="57235DC2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DC68FC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-570 296</w:t>
            </w:r>
          </w:p>
        </w:tc>
        <w:tc>
          <w:tcPr>
            <w:tcW w:w="1258" w:type="dxa"/>
            <w:vAlign w:val="center"/>
          </w:tcPr>
          <w:p w14:paraId="43C7B7CC" w14:textId="3AAA1808" w:rsidR="00DC68FC" w:rsidRPr="00DC68FC" w:rsidRDefault="00DC68FC" w:rsidP="00DC68FC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hAnsi="Times New Roman"/>
                <w:color w:val="000000" w:themeColor="dark1"/>
                <w:kern w:val="24"/>
                <w:sz w:val="16"/>
                <w:szCs w:val="18"/>
              </w:rPr>
              <w:t>На стадии исполнения и заключения договоров.</w:t>
            </w:r>
          </w:p>
        </w:tc>
      </w:tr>
      <w:tr w:rsidR="00A60C59" w:rsidRPr="001F58C8" w14:paraId="434B0512" w14:textId="77777777" w:rsidTr="00323D1E">
        <w:trPr>
          <w:trHeight w:val="288"/>
        </w:trPr>
        <w:tc>
          <w:tcPr>
            <w:tcW w:w="523" w:type="dxa"/>
            <w:shd w:val="clear" w:color="auto" w:fill="auto"/>
            <w:vAlign w:val="center"/>
            <w:hideMark/>
          </w:tcPr>
          <w:p w14:paraId="763BBCA8" w14:textId="77777777" w:rsidR="00E239A5" w:rsidRPr="001F58C8" w:rsidRDefault="00E239A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shd w:val="clear" w:color="auto" w:fill="auto"/>
            <w:vAlign w:val="center"/>
            <w:hideMark/>
          </w:tcPr>
          <w:p w14:paraId="6CC16E97" w14:textId="77777777" w:rsidR="00E239A5" w:rsidRPr="001F58C8" w:rsidRDefault="00E239A5" w:rsidP="00C116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3BC96E8" w14:textId="4AAE7326" w:rsidR="00E239A5" w:rsidRPr="001F58C8" w:rsidRDefault="00E239A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Align w:val="center"/>
          </w:tcPr>
          <w:p w14:paraId="04F62C75" w14:textId="197C2544" w:rsidR="00E239A5" w:rsidRPr="001F58C8" w:rsidRDefault="00E239A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Align w:val="center"/>
          </w:tcPr>
          <w:p w14:paraId="731446BD" w14:textId="450AB3B6" w:rsidR="00E239A5" w:rsidRPr="001F58C8" w:rsidRDefault="00C116B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9 657 311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BEAB060" w14:textId="4F65C1B6" w:rsidR="00E239A5" w:rsidRPr="001F58C8" w:rsidRDefault="00C116B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1 528 497</w:t>
            </w:r>
          </w:p>
        </w:tc>
        <w:tc>
          <w:tcPr>
            <w:tcW w:w="1112" w:type="dxa"/>
            <w:vAlign w:val="center"/>
          </w:tcPr>
          <w:p w14:paraId="257D4C7C" w14:textId="2C89C7C5" w:rsidR="00E239A5" w:rsidRPr="001F58C8" w:rsidRDefault="00C116BE" w:rsidP="00C116BE">
            <w:pPr>
              <w:pStyle w:val="ac"/>
              <w:spacing w:after="0" w:line="240" w:lineRule="auto"/>
              <w:ind w:left="-11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-8 128 814</w:t>
            </w:r>
          </w:p>
        </w:tc>
        <w:tc>
          <w:tcPr>
            <w:tcW w:w="1258" w:type="dxa"/>
          </w:tcPr>
          <w:p w14:paraId="52EC0364" w14:textId="77777777" w:rsidR="00E239A5" w:rsidRPr="001F58C8" w:rsidRDefault="00E239A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2931089" w14:textId="77777777" w:rsidR="00DC68FC" w:rsidRDefault="00DC68FC" w:rsidP="00323D1E">
      <w:pPr>
        <w:spacing w:after="0" w:line="240" w:lineRule="auto"/>
        <w:ind w:left="-851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1F50ABA" w14:textId="77777777" w:rsidR="00DC68FC" w:rsidRDefault="00DC68FC" w:rsidP="00323D1E">
      <w:pPr>
        <w:spacing w:after="0" w:line="240" w:lineRule="auto"/>
        <w:ind w:left="-851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09475C2" w14:textId="4EEE2B04" w:rsidR="00601596" w:rsidRPr="00323D1E" w:rsidRDefault="00601596" w:rsidP="00323D1E">
      <w:pPr>
        <w:spacing w:after="0" w:line="240" w:lineRule="auto"/>
        <w:ind w:left="-851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23D1E"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 xml:space="preserve">Исполнение Инвестиционной программы </w:t>
      </w:r>
      <w:r w:rsidR="00537FEE" w:rsidRPr="00323D1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по услугам </w:t>
      </w:r>
      <w:r w:rsidR="00537FEE" w:rsidRPr="00323D1E">
        <w:rPr>
          <w:rFonts w:ascii="Times New Roman" w:hAnsi="Times New Roman"/>
          <w:b/>
          <w:color w:val="000000" w:themeColor="text1"/>
          <w:sz w:val="26"/>
          <w:szCs w:val="26"/>
        </w:rPr>
        <w:t>водоотведения</w:t>
      </w:r>
      <w:r w:rsidR="00537FEE" w:rsidRPr="00323D1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23D1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за </w:t>
      </w:r>
      <w:r w:rsidR="00A63E3F" w:rsidRPr="00323D1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1 полугодие </w:t>
      </w:r>
      <w:r w:rsidRPr="00323D1E">
        <w:rPr>
          <w:rFonts w:ascii="Times New Roman" w:hAnsi="Times New Roman"/>
          <w:b/>
          <w:bCs/>
          <w:color w:val="000000" w:themeColor="text1"/>
          <w:sz w:val="26"/>
          <w:szCs w:val="26"/>
        </w:rPr>
        <w:t>202</w:t>
      </w:r>
      <w:r w:rsidR="00894CD0" w:rsidRPr="00323D1E">
        <w:rPr>
          <w:rFonts w:ascii="Times New Roman" w:hAnsi="Times New Roman"/>
          <w:b/>
          <w:bCs/>
          <w:color w:val="000000" w:themeColor="text1"/>
          <w:sz w:val="26"/>
          <w:szCs w:val="26"/>
          <w:lang w:val="kk-KZ"/>
        </w:rPr>
        <w:t>5</w:t>
      </w:r>
      <w:r w:rsidRPr="00323D1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год</w:t>
      </w:r>
      <w:r w:rsidR="00A63E3F" w:rsidRPr="00323D1E">
        <w:rPr>
          <w:rFonts w:ascii="Times New Roman" w:hAnsi="Times New Roman"/>
          <w:b/>
          <w:bCs/>
          <w:color w:val="000000" w:themeColor="text1"/>
          <w:sz w:val="26"/>
          <w:szCs w:val="26"/>
        </w:rPr>
        <w:t>а</w:t>
      </w:r>
      <w:r w:rsidRPr="00323D1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14:paraId="11EB2D84" w14:textId="6F9B0F42" w:rsidR="00323D1E" w:rsidRPr="00323D1E" w:rsidRDefault="00323D1E" w:rsidP="00323D1E">
      <w:pPr>
        <w:spacing w:after="0" w:line="240" w:lineRule="auto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3D1E">
        <w:rPr>
          <w:rFonts w:ascii="Times New Roman" w:hAnsi="Times New Roman"/>
          <w:color w:val="000000" w:themeColor="text1"/>
          <w:sz w:val="24"/>
          <w:szCs w:val="24"/>
        </w:rPr>
        <w:t xml:space="preserve">Инвестиционная программа по водоотведению утверждена на сумму 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br/>
        <w:t>3 млрд 913 млн. тенге, из них на сегодняшний день заключены договоры на сумму 3 млрд 583 млн. тенге. По оставшейся сумме проводятся повторные конкурсные процедуры и заключение договоров. По заключенным договорам исполнение составляет 271 млн. тенге, отклонение 3 млрд 642 млн. тенге.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>На текущий момент выполнены следующие работы:</w:t>
      </w:r>
      <w:r w:rsidR="00CF69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>по реконструкции 4,7 км канализационных сетей на сумму 171,9 млн. тенге;</w:t>
      </w:r>
      <w:r w:rsidR="00CF69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>по разработке проектно-сметной документации на сумму 6,7 млн. тенге;</w:t>
      </w:r>
      <w:r w:rsidR="00CF69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3D1E">
        <w:rPr>
          <w:rFonts w:ascii="Times New Roman" w:hAnsi="Times New Roman"/>
          <w:color w:val="000000" w:themeColor="text1"/>
          <w:sz w:val="24"/>
          <w:szCs w:val="24"/>
        </w:rPr>
        <w:t xml:space="preserve">приобретение основных средств на сумму 91,8 млн. тенге. </w:t>
      </w:r>
    </w:p>
    <w:p w14:paraId="6FDBFE35" w14:textId="77777777" w:rsidR="00323D1E" w:rsidRPr="00323D1E" w:rsidRDefault="00323D1E" w:rsidP="00323D1E">
      <w:pPr>
        <w:spacing w:after="0" w:line="240" w:lineRule="auto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12"/>
        <w:gridCol w:w="1223"/>
        <w:gridCol w:w="1028"/>
        <w:gridCol w:w="1270"/>
        <w:gridCol w:w="1088"/>
        <w:gridCol w:w="1233"/>
        <w:gridCol w:w="1276"/>
      </w:tblGrid>
      <w:tr w:rsidR="0057332B" w:rsidRPr="001F58C8" w14:paraId="59855646" w14:textId="77777777" w:rsidTr="00323D1E">
        <w:trPr>
          <w:trHeight w:val="593"/>
        </w:trPr>
        <w:tc>
          <w:tcPr>
            <w:tcW w:w="522" w:type="dxa"/>
            <w:vMerge w:val="restart"/>
            <w:shd w:val="clear" w:color="auto" w:fill="auto"/>
            <w:vAlign w:val="center"/>
            <w:hideMark/>
          </w:tcPr>
          <w:p w14:paraId="4A76661F" w14:textId="7007737C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B679BE"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 w:rsidR="00191150"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B679BE"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12" w:type="dxa"/>
            <w:vMerge w:val="restart"/>
            <w:shd w:val="clear" w:color="auto" w:fill="auto"/>
            <w:vAlign w:val="center"/>
            <w:hideMark/>
          </w:tcPr>
          <w:p w14:paraId="3B389A83" w14:textId="77777777" w:rsidR="00601596" w:rsidRPr="001F58C8" w:rsidRDefault="00601596" w:rsidP="00601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  <w:hideMark/>
          </w:tcPr>
          <w:p w14:paraId="058C78F9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Натуральные показатели</w:t>
            </w:r>
          </w:p>
        </w:tc>
        <w:tc>
          <w:tcPr>
            <w:tcW w:w="3591" w:type="dxa"/>
            <w:gridSpan w:val="3"/>
            <w:vAlign w:val="center"/>
          </w:tcPr>
          <w:p w14:paraId="790992B7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Сумма, тыс.тенге</w:t>
            </w:r>
          </w:p>
        </w:tc>
        <w:tc>
          <w:tcPr>
            <w:tcW w:w="1276" w:type="dxa"/>
            <w:vMerge w:val="restart"/>
          </w:tcPr>
          <w:p w14:paraId="7F4E6166" w14:textId="77777777" w:rsidR="00601596" w:rsidRPr="00323D1E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</w:pPr>
          </w:p>
          <w:p w14:paraId="7CFB8E0C" w14:textId="77777777" w:rsidR="00601596" w:rsidRPr="00323D1E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323D1E">
              <w:rPr>
                <w:rFonts w:ascii="Times New Roman" w:eastAsia="Times New Roman" w:hAnsi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>Причины отклонений</w:t>
            </w:r>
          </w:p>
        </w:tc>
      </w:tr>
      <w:tr w:rsidR="007E0EB3" w:rsidRPr="001F58C8" w14:paraId="64AC5D20" w14:textId="77777777" w:rsidTr="00323D1E">
        <w:trPr>
          <w:trHeight w:val="328"/>
        </w:trPr>
        <w:tc>
          <w:tcPr>
            <w:tcW w:w="522" w:type="dxa"/>
            <w:vMerge/>
            <w:shd w:val="clear" w:color="auto" w:fill="auto"/>
            <w:vAlign w:val="center"/>
          </w:tcPr>
          <w:p w14:paraId="6B4B9544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  <w:vAlign w:val="center"/>
          </w:tcPr>
          <w:p w14:paraId="4DAA49BD" w14:textId="77777777" w:rsidR="00601596" w:rsidRPr="001F58C8" w:rsidRDefault="00601596" w:rsidP="00601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8DBB134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028" w:type="dxa"/>
            <w:vAlign w:val="center"/>
          </w:tcPr>
          <w:p w14:paraId="3F29CDB1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70" w:type="dxa"/>
            <w:vAlign w:val="center"/>
          </w:tcPr>
          <w:p w14:paraId="41C4C2D0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472724A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33" w:type="dxa"/>
            <w:vAlign w:val="center"/>
          </w:tcPr>
          <w:p w14:paraId="25975AB9" w14:textId="77777777" w:rsidR="00601596" w:rsidRPr="001F58C8" w:rsidRDefault="009D47D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601596"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ткл</w:t>
            </w: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/>
          </w:tcPr>
          <w:p w14:paraId="3A803CE1" w14:textId="77777777" w:rsidR="00601596" w:rsidRPr="00323D1E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C68FC" w:rsidRPr="001F58C8" w14:paraId="05ADF29D" w14:textId="77777777" w:rsidTr="00323D1E">
        <w:trPr>
          <w:trHeight w:val="621"/>
        </w:trPr>
        <w:tc>
          <w:tcPr>
            <w:tcW w:w="522" w:type="dxa"/>
            <w:shd w:val="clear" w:color="auto" w:fill="auto"/>
            <w:vAlign w:val="center"/>
            <w:hideMark/>
          </w:tcPr>
          <w:p w14:paraId="437D8937" w14:textId="77777777" w:rsidR="00DC68FC" w:rsidRPr="001F58C8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205CEBC" w14:textId="7EEF7A02" w:rsidR="00DC68FC" w:rsidRPr="001F58C8" w:rsidRDefault="00DC68FC" w:rsidP="00DC68F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Реконструкция канализационных сетей, п.м.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44300FF" w14:textId="77777777" w:rsidR="00DC68FC" w:rsidRPr="00DC68FC" w:rsidRDefault="00DC68FC" w:rsidP="00DC68F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DC68FC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5 823</w:t>
            </w:r>
          </w:p>
          <w:p w14:paraId="73D8CE45" w14:textId="1989E206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(19)</w:t>
            </w:r>
          </w:p>
        </w:tc>
        <w:tc>
          <w:tcPr>
            <w:tcW w:w="1028" w:type="dxa"/>
            <w:vAlign w:val="center"/>
          </w:tcPr>
          <w:p w14:paraId="6BE31A73" w14:textId="77777777" w:rsidR="00DC68FC" w:rsidRPr="00DC68FC" w:rsidRDefault="00DC68FC" w:rsidP="00DC68FC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DC68FC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4 760</w:t>
            </w:r>
          </w:p>
          <w:p w14:paraId="5F6E344F" w14:textId="027AA046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(18)</w:t>
            </w:r>
          </w:p>
        </w:tc>
        <w:tc>
          <w:tcPr>
            <w:tcW w:w="1270" w:type="dxa"/>
            <w:vAlign w:val="center"/>
          </w:tcPr>
          <w:p w14:paraId="21D9B5A9" w14:textId="17DA34D2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2 650 963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81ACAA5" w14:textId="2B7913E6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154 736</w:t>
            </w:r>
          </w:p>
        </w:tc>
        <w:tc>
          <w:tcPr>
            <w:tcW w:w="1233" w:type="dxa"/>
            <w:vAlign w:val="center"/>
          </w:tcPr>
          <w:p w14:paraId="76DCE2E5" w14:textId="2E6FE5A8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-2 496 227</w:t>
            </w:r>
          </w:p>
        </w:tc>
        <w:tc>
          <w:tcPr>
            <w:tcW w:w="1276" w:type="dxa"/>
            <w:vAlign w:val="center"/>
          </w:tcPr>
          <w:p w14:paraId="12F96BEC" w14:textId="03C3CB23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/>
                <w:kern w:val="24"/>
                <w:sz w:val="16"/>
                <w:szCs w:val="18"/>
              </w:rPr>
              <w:t>Согласно договорам завершение во втором полугодии</w:t>
            </w:r>
          </w:p>
        </w:tc>
      </w:tr>
      <w:tr w:rsidR="00DC68FC" w:rsidRPr="001F58C8" w14:paraId="320CFE69" w14:textId="77777777" w:rsidTr="00323D1E">
        <w:trPr>
          <w:trHeight w:val="288"/>
        </w:trPr>
        <w:tc>
          <w:tcPr>
            <w:tcW w:w="522" w:type="dxa"/>
            <w:shd w:val="clear" w:color="auto" w:fill="auto"/>
            <w:vAlign w:val="center"/>
            <w:hideMark/>
          </w:tcPr>
          <w:p w14:paraId="7D411526" w14:textId="77777777" w:rsidR="00DC68FC" w:rsidRPr="001F58C8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4D541C6" w14:textId="6E1D765A" w:rsidR="00DC68FC" w:rsidRPr="00C8571A" w:rsidRDefault="00DC68FC" w:rsidP="00DC68F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Технический и авторский надзор над реконструкцией канализационных сетей</w:t>
            </w: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объект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4492338" w14:textId="3B88C3F6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36</w:t>
            </w:r>
          </w:p>
        </w:tc>
        <w:tc>
          <w:tcPr>
            <w:tcW w:w="1028" w:type="dxa"/>
            <w:vAlign w:val="center"/>
          </w:tcPr>
          <w:p w14:paraId="44D8F076" w14:textId="0DD4D964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36</w:t>
            </w:r>
          </w:p>
        </w:tc>
        <w:tc>
          <w:tcPr>
            <w:tcW w:w="1270" w:type="dxa"/>
            <w:vAlign w:val="center"/>
          </w:tcPr>
          <w:p w14:paraId="518DC5E5" w14:textId="075E73C0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81 148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6EDB2AA" w14:textId="73E38EF4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7EC00BF" w14:textId="447CBBE8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-81 148</w:t>
            </w:r>
          </w:p>
        </w:tc>
        <w:tc>
          <w:tcPr>
            <w:tcW w:w="1276" w:type="dxa"/>
            <w:vAlign w:val="center"/>
          </w:tcPr>
          <w:p w14:paraId="23E562D3" w14:textId="11609380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hAnsi="Times New Roman"/>
                <w:color w:val="000000" w:themeColor="text1"/>
                <w:kern w:val="24"/>
                <w:sz w:val="16"/>
                <w:szCs w:val="18"/>
              </w:rPr>
              <w:t>На стадии исполнения и заключения договоров.</w:t>
            </w:r>
          </w:p>
        </w:tc>
      </w:tr>
      <w:tr w:rsidR="00DC68FC" w:rsidRPr="001F58C8" w14:paraId="0F4B1CCB" w14:textId="77777777" w:rsidTr="00323D1E">
        <w:trPr>
          <w:trHeight w:val="552"/>
        </w:trPr>
        <w:tc>
          <w:tcPr>
            <w:tcW w:w="522" w:type="dxa"/>
            <w:shd w:val="clear" w:color="auto" w:fill="auto"/>
            <w:vAlign w:val="center"/>
            <w:hideMark/>
          </w:tcPr>
          <w:p w14:paraId="3788E01B" w14:textId="77777777" w:rsidR="00DC68FC" w:rsidRPr="001F58C8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90A3D1C" w14:textId="76DDEA26" w:rsidR="00DC68FC" w:rsidRPr="001F58C8" w:rsidRDefault="00DC68FC" w:rsidP="00DC68F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Разработка проектно-сметной документации, проект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8D711B8" w14:textId="773FC7BD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105</w:t>
            </w:r>
          </w:p>
        </w:tc>
        <w:tc>
          <w:tcPr>
            <w:tcW w:w="1028" w:type="dxa"/>
            <w:vAlign w:val="center"/>
          </w:tcPr>
          <w:p w14:paraId="2DCFA2AD" w14:textId="497AEE8E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105</w:t>
            </w:r>
          </w:p>
        </w:tc>
        <w:tc>
          <w:tcPr>
            <w:tcW w:w="1270" w:type="dxa"/>
            <w:vAlign w:val="center"/>
          </w:tcPr>
          <w:p w14:paraId="11A090BB" w14:textId="6D8AB309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238 099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7DD0D28" w14:textId="031ABECE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6 717</w:t>
            </w:r>
          </w:p>
        </w:tc>
        <w:tc>
          <w:tcPr>
            <w:tcW w:w="1233" w:type="dxa"/>
            <w:vAlign w:val="center"/>
          </w:tcPr>
          <w:p w14:paraId="564E8C59" w14:textId="6142CDB8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-</w:t>
            </w: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  <w:lang w:val="en-US"/>
              </w:rPr>
              <w:t>23</w:t>
            </w: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1 382</w:t>
            </w:r>
          </w:p>
        </w:tc>
        <w:tc>
          <w:tcPr>
            <w:tcW w:w="1276" w:type="dxa"/>
            <w:vAlign w:val="center"/>
          </w:tcPr>
          <w:p w14:paraId="1E6B23DA" w14:textId="52812E38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/>
                <w:kern w:val="24"/>
                <w:sz w:val="16"/>
                <w:szCs w:val="18"/>
              </w:rPr>
              <w:t>Согласно договорам завершение во втором полугодии</w:t>
            </w:r>
          </w:p>
        </w:tc>
      </w:tr>
      <w:tr w:rsidR="00DC68FC" w:rsidRPr="001F58C8" w14:paraId="036F53A9" w14:textId="77777777" w:rsidTr="00323D1E">
        <w:trPr>
          <w:trHeight w:val="345"/>
        </w:trPr>
        <w:tc>
          <w:tcPr>
            <w:tcW w:w="522" w:type="dxa"/>
            <w:shd w:val="clear" w:color="auto" w:fill="auto"/>
            <w:vAlign w:val="center"/>
            <w:hideMark/>
          </w:tcPr>
          <w:p w14:paraId="4F9C4CDF" w14:textId="77777777" w:rsidR="00DC68FC" w:rsidRPr="001F58C8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A3DD889" w14:textId="3441C51E" w:rsidR="00DC68FC" w:rsidRPr="001F58C8" w:rsidRDefault="00DC68FC" w:rsidP="00DC68F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Приобретение основных средств, ед.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1A8CB38" w14:textId="0C39A70F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253</w:t>
            </w:r>
          </w:p>
        </w:tc>
        <w:tc>
          <w:tcPr>
            <w:tcW w:w="1028" w:type="dxa"/>
            <w:vAlign w:val="center"/>
          </w:tcPr>
          <w:p w14:paraId="7389202C" w14:textId="69E2C139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  <w:lang w:val="kk-KZ"/>
              </w:rPr>
              <w:t>221</w:t>
            </w:r>
          </w:p>
        </w:tc>
        <w:tc>
          <w:tcPr>
            <w:tcW w:w="1270" w:type="dxa"/>
            <w:vAlign w:val="center"/>
          </w:tcPr>
          <w:p w14:paraId="6EA42980" w14:textId="1CE64283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942 716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AD8F489" w14:textId="3373C85F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32 480</w:t>
            </w:r>
          </w:p>
        </w:tc>
        <w:tc>
          <w:tcPr>
            <w:tcW w:w="1233" w:type="dxa"/>
            <w:vAlign w:val="center"/>
          </w:tcPr>
          <w:p w14:paraId="6029E7EF" w14:textId="0E1F1E67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>-910 236</w:t>
            </w:r>
          </w:p>
        </w:tc>
        <w:tc>
          <w:tcPr>
            <w:tcW w:w="1276" w:type="dxa"/>
            <w:vAlign w:val="center"/>
          </w:tcPr>
          <w:p w14:paraId="42B3B68F" w14:textId="1461FE38" w:rsidR="00DC68FC" w:rsidRPr="00DC68FC" w:rsidRDefault="00DC68FC" w:rsidP="00DC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68FC">
              <w:rPr>
                <w:rFonts w:ascii="Times New Roman" w:eastAsiaTheme="minorEastAsia" w:hAnsi="Times New Roman"/>
                <w:color w:val="000000"/>
                <w:kern w:val="24"/>
                <w:sz w:val="16"/>
                <w:szCs w:val="18"/>
              </w:rPr>
              <w:t>Согласно договорам завершение во втором полугодии</w:t>
            </w:r>
          </w:p>
        </w:tc>
      </w:tr>
      <w:tr w:rsidR="007E0EB3" w:rsidRPr="001F58C8" w14:paraId="26E115AB" w14:textId="77777777" w:rsidTr="00323D1E">
        <w:trPr>
          <w:trHeight w:val="288"/>
        </w:trPr>
        <w:tc>
          <w:tcPr>
            <w:tcW w:w="522" w:type="dxa"/>
            <w:shd w:val="clear" w:color="auto" w:fill="auto"/>
            <w:vAlign w:val="center"/>
            <w:hideMark/>
          </w:tcPr>
          <w:p w14:paraId="0D8D470B" w14:textId="77777777" w:rsidR="006C4C21" w:rsidRPr="001F58C8" w:rsidRDefault="006C4C21" w:rsidP="006C4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14:paraId="7FEB2644" w14:textId="77777777" w:rsidR="006C4C21" w:rsidRPr="001F58C8" w:rsidRDefault="006C4C21" w:rsidP="00C116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B280486" w14:textId="08E05099" w:rsidR="006C4C21" w:rsidRPr="001F58C8" w:rsidRDefault="006C4C21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Align w:val="center"/>
          </w:tcPr>
          <w:p w14:paraId="49427267" w14:textId="4C6CE6D5" w:rsidR="006C4C21" w:rsidRPr="001F58C8" w:rsidRDefault="006C4C21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14:paraId="152BBEA6" w14:textId="748F621D" w:rsidR="006C4C21" w:rsidRPr="001F58C8" w:rsidRDefault="00C116BE" w:rsidP="00C11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3 912 925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A3DA8FE" w14:textId="4A4F0CD6" w:rsidR="006C4C21" w:rsidRPr="001F58C8" w:rsidRDefault="00C116BE" w:rsidP="00C11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193 933</w:t>
            </w:r>
          </w:p>
        </w:tc>
        <w:tc>
          <w:tcPr>
            <w:tcW w:w="1233" w:type="dxa"/>
            <w:vAlign w:val="center"/>
          </w:tcPr>
          <w:p w14:paraId="3A88E513" w14:textId="4ECE9127" w:rsidR="006C4C21" w:rsidRPr="001F58C8" w:rsidRDefault="00C116BE" w:rsidP="00C116BE">
            <w:pPr>
              <w:pStyle w:val="ac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-3 718 992</w:t>
            </w:r>
          </w:p>
        </w:tc>
        <w:tc>
          <w:tcPr>
            <w:tcW w:w="1276" w:type="dxa"/>
            <w:vAlign w:val="center"/>
          </w:tcPr>
          <w:p w14:paraId="30C8EAB6" w14:textId="77777777" w:rsidR="006C4C21" w:rsidRPr="001F58C8" w:rsidRDefault="006C4C21" w:rsidP="00C11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63CF843" w14:textId="77777777" w:rsidR="00943E93" w:rsidRPr="001F58C8" w:rsidRDefault="00943E93" w:rsidP="00943E93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color w:val="000000" w:themeColor="text1"/>
        </w:rPr>
      </w:pPr>
    </w:p>
    <w:p w14:paraId="24091AE3" w14:textId="2C5485BF" w:rsidR="00601596" w:rsidRPr="001F58C8" w:rsidRDefault="00C116BE" w:rsidP="00943E93">
      <w:pPr>
        <w:spacing w:after="60" w:line="240" w:lineRule="auto"/>
        <w:ind w:left="-851" w:firstLine="709"/>
        <w:jc w:val="both"/>
        <w:rPr>
          <w:rFonts w:ascii="Times New Roman" w:hAnsi="Times New Roman"/>
          <w:b/>
          <w:bCs/>
          <w:color w:val="000000" w:themeColor="text1"/>
          <w:lang w:val="kk-KZ"/>
        </w:rPr>
      </w:pPr>
      <w:r w:rsidRPr="001F58C8">
        <w:rPr>
          <w:rFonts w:ascii="Times New Roman" w:hAnsi="Times New Roman"/>
          <w:b/>
          <w:bCs/>
          <w:color w:val="000000" w:themeColor="text1"/>
          <w:lang w:val="kk-KZ"/>
        </w:rPr>
        <w:t>Показатели эффективности Инвестиционных программ</w:t>
      </w:r>
    </w:p>
    <w:p w14:paraId="419BB672" w14:textId="27E1DBFB" w:rsidR="00C116BE" w:rsidRDefault="00C116BE" w:rsidP="00943E93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color w:val="000000" w:themeColor="text1"/>
        </w:rPr>
      </w:pPr>
      <w:r w:rsidRPr="001F58C8">
        <w:rPr>
          <w:rFonts w:ascii="Times New Roman" w:hAnsi="Times New Roman"/>
          <w:b/>
          <w:bCs/>
          <w:color w:val="000000" w:themeColor="text1"/>
        </w:rPr>
        <w:t>Планируемые снижение показателей до конца 2025 года</w:t>
      </w:r>
      <w:r w:rsidR="00C8571A">
        <w:rPr>
          <w:rFonts w:ascii="Times New Roman" w:hAnsi="Times New Roman"/>
          <w:b/>
          <w:bCs/>
          <w:color w:val="000000" w:themeColor="text1"/>
        </w:rPr>
        <w:t xml:space="preserve"> Инвестиционной программы по услугам водоснабжения: </w:t>
      </w:r>
      <w:r w:rsidR="00C8571A" w:rsidRPr="00C8571A">
        <w:rPr>
          <w:rFonts w:ascii="Times New Roman" w:hAnsi="Times New Roman"/>
          <w:bCs/>
          <w:color w:val="000000" w:themeColor="text1"/>
        </w:rPr>
        <w:t>снижение износа водопроводных сетей на 0,33%</w:t>
      </w:r>
      <w:r w:rsidR="00C8571A">
        <w:rPr>
          <w:rFonts w:ascii="Times New Roman" w:hAnsi="Times New Roman"/>
          <w:bCs/>
          <w:color w:val="000000" w:themeColor="text1"/>
        </w:rPr>
        <w:t>, аварийность на 2,44%, снижение потерь при подаче и распределении воды на 0,8%.</w:t>
      </w:r>
    </w:p>
    <w:p w14:paraId="7E3948E6" w14:textId="499583FE" w:rsidR="00C8571A" w:rsidRPr="00C8571A" w:rsidRDefault="00C8571A" w:rsidP="00C8571A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color w:val="000000" w:themeColor="text1"/>
        </w:rPr>
      </w:pPr>
      <w:r w:rsidRPr="001F58C8">
        <w:rPr>
          <w:rFonts w:ascii="Times New Roman" w:hAnsi="Times New Roman"/>
          <w:b/>
          <w:bCs/>
          <w:color w:val="000000" w:themeColor="text1"/>
        </w:rPr>
        <w:t>Планируемые снижение показателей до конца 2025 года</w:t>
      </w:r>
      <w:r>
        <w:rPr>
          <w:rFonts w:ascii="Times New Roman" w:hAnsi="Times New Roman"/>
          <w:b/>
          <w:bCs/>
          <w:color w:val="000000" w:themeColor="text1"/>
        </w:rPr>
        <w:t xml:space="preserve"> Инвестиционной программы по услугам водоотведения: </w:t>
      </w:r>
      <w:r w:rsidRPr="00C8571A">
        <w:rPr>
          <w:rFonts w:ascii="Times New Roman" w:hAnsi="Times New Roman"/>
          <w:bCs/>
          <w:color w:val="000000" w:themeColor="text1"/>
        </w:rPr>
        <w:t>с</w:t>
      </w:r>
      <w:r>
        <w:rPr>
          <w:rFonts w:ascii="Times New Roman" w:hAnsi="Times New Roman"/>
          <w:bCs/>
          <w:color w:val="000000" w:themeColor="text1"/>
        </w:rPr>
        <w:t>нижение износа канализационных сетей на 0,25%.</w:t>
      </w:r>
    </w:p>
    <w:p w14:paraId="7988E9B7" w14:textId="6BD4A3A9" w:rsidR="00C8571A" w:rsidRDefault="00C8571A" w:rsidP="00943E93">
      <w:pPr>
        <w:spacing w:after="60" w:line="240" w:lineRule="auto"/>
        <w:ind w:left="-851" w:firstLine="709"/>
        <w:jc w:val="both"/>
        <w:rPr>
          <w:rFonts w:ascii="Times New Roman" w:hAnsi="Times New Roman"/>
          <w:color w:val="000000" w:themeColor="text1"/>
        </w:rPr>
      </w:pPr>
    </w:p>
    <w:p w14:paraId="22CAE61A" w14:textId="76728C36" w:rsidR="004D6BFD" w:rsidRPr="000C2612" w:rsidRDefault="000C2612" w:rsidP="000C2612">
      <w:pPr>
        <w:pStyle w:val="ac"/>
        <w:numPr>
          <w:ilvl w:val="0"/>
          <w:numId w:val="5"/>
        </w:numPr>
        <w:tabs>
          <w:tab w:val="left" w:pos="0"/>
        </w:tabs>
        <w:spacing w:before="6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C261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О постатейном исполнении </w:t>
      </w:r>
      <w:r w:rsidR="00601596" w:rsidRPr="000C2612">
        <w:rPr>
          <w:rFonts w:ascii="Times New Roman" w:hAnsi="Times New Roman"/>
          <w:b/>
          <w:bCs/>
          <w:color w:val="000000" w:themeColor="text1"/>
          <w:sz w:val="26"/>
          <w:szCs w:val="26"/>
        </w:rPr>
        <w:t>утвержденных тарифных смет</w:t>
      </w:r>
    </w:p>
    <w:p w14:paraId="0C59412C" w14:textId="585D23CF" w:rsidR="00601596" w:rsidRPr="001F58C8" w:rsidRDefault="00601596" w:rsidP="004D6BFD">
      <w:pPr>
        <w:tabs>
          <w:tab w:val="left" w:pos="0"/>
        </w:tabs>
        <w:spacing w:before="60" w:after="0" w:line="240" w:lineRule="auto"/>
        <w:ind w:left="-709" w:firstLine="567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>на услуги водоснабжения и водоотведения</w:t>
      </w:r>
    </w:p>
    <w:p w14:paraId="0833AB2C" w14:textId="77777777" w:rsidR="004D6BFD" w:rsidRPr="001F58C8" w:rsidRDefault="004D6BFD" w:rsidP="004D6BFD">
      <w:pPr>
        <w:tabs>
          <w:tab w:val="left" w:pos="0"/>
        </w:tabs>
        <w:spacing w:before="60" w:after="0" w:line="240" w:lineRule="auto"/>
        <w:ind w:left="-709" w:firstLine="567"/>
        <w:jc w:val="center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14:paraId="5725EC21" w14:textId="21F788F4" w:rsidR="00601596" w:rsidRPr="001F58C8" w:rsidRDefault="00C344D9" w:rsidP="00601596">
      <w:pPr>
        <w:tabs>
          <w:tab w:val="left" w:pos="0"/>
        </w:tabs>
        <w:spacing w:before="60" w:after="120" w:line="240" w:lineRule="auto"/>
        <w:ind w:left="-709" w:firstLine="567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Т</w:t>
      </w:r>
      <w:r w:rsidR="00C2541E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арифны</w:t>
      </w: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е</w:t>
      </w:r>
      <w:r w:rsidR="00601596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r w:rsidR="00C2541E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смет</w:t>
      </w:r>
      <w:r w:rsidR="00C8571A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ы </w:t>
      </w:r>
      <w:r w:rsidR="00C8571A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на услуги водоснабжения </w:t>
      </w: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утверждены приказами</w:t>
      </w:r>
      <w:r w:rsidR="00601596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ДКРЕМ по г.</w:t>
      </w:r>
      <w:r w:rsidR="00015310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Алматы </w:t>
      </w:r>
      <w:r w:rsidR="00D14D05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от </w:t>
      </w:r>
      <w:r w:rsidR="00C8571A">
        <w:rPr>
          <w:rFonts w:ascii="Times New Roman" w:hAnsi="Times New Roman"/>
          <w:bCs/>
          <w:iCs/>
          <w:color w:val="000000" w:themeColor="text1"/>
          <w:sz w:val="26"/>
          <w:szCs w:val="26"/>
        </w:rPr>
        <w:t>24</w:t>
      </w:r>
      <w:r w:rsidR="00D14D05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r w:rsidR="00D45E67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декабря</w:t>
      </w:r>
      <w:r w:rsidR="00DC4333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202</w:t>
      </w:r>
      <w:r w:rsidR="00D45E67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4</w:t>
      </w:r>
      <w:r w:rsidR="00DC4333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года №1</w:t>
      </w:r>
      <w:r w:rsidR="00C8571A">
        <w:rPr>
          <w:rFonts w:ascii="Times New Roman" w:hAnsi="Times New Roman"/>
          <w:bCs/>
          <w:iCs/>
          <w:color w:val="000000" w:themeColor="text1"/>
          <w:sz w:val="26"/>
          <w:szCs w:val="26"/>
        </w:rPr>
        <w:t>77</w:t>
      </w:r>
      <w:r w:rsidR="00DC4333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-ОД </w:t>
      </w:r>
      <w:r w:rsidR="00601596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и </w:t>
      </w:r>
      <w:r w:rsidR="00DC4333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от </w:t>
      </w:r>
      <w:r w:rsidR="00C8571A">
        <w:rPr>
          <w:rFonts w:ascii="Times New Roman" w:hAnsi="Times New Roman"/>
          <w:bCs/>
          <w:iCs/>
          <w:color w:val="000000" w:themeColor="text1"/>
          <w:sz w:val="26"/>
          <w:szCs w:val="26"/>
        </w:rPr>
        <w:t>27 декабря 2024 года №184</w:t>
      </w:r>
      <w:r w:rsidR="00D14D05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-ОД</w:t>
      </w:r>
      <w:r w:rsidR="00601596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. </w:t>
      </w:r>
    </w:p>
    <w:p w14:paraId="64E0A233" w14:textId="457B1F93" w:rsidR="00601596" w:rsidRPr="001F58C8" w:rsidRDefault="00601596" w:rsidP="00B5173C">
      <w:pPr>
        <w:spacing w:after="0" w:line="240" w:lineRule="auto"/>
        <w:ind w:left="-709" w:firstLine="567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F58C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Постатейное исполнение тарифной сметы </w:t>
      </w:r>
      <w:r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>на услуги водоснабжения</w:t>
      </w:r>
      <w:r w:rsidR="000C261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за 1 полугодие 2025 года</w:t>
      </w:r>
    </w:p>
    <w:p w14:paraId="3F5F4E90" w14:textId="77777777" w:rsidR="00B5173C" w:rsidRPr="001F58C8" w:rsidRDefault="00B5173C" w:rsidP="00B5173C">
      <w:pPr>
        <w:spacing w:after="0" w:line="240" w:lineRule="auto"/>
        <w:ind w:left="-709" w:firstLine="567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995"/>
        <w:gridCol w:w="1709"/>
        <w:gridCol w:w="1675"/>
        <w:gridCol w:w="850"/>
        <w:gridCol w:w="2268"/>
      </w:tblGrid>
      <w:tr w:rsidR="00DE243A" w:rsidRPr="001F58C8" w14:paraId="7DD382BA" w14:textId="77777777" w:rsidTr="00280925">
        <w:trPr>
          <w:trHeight w:val="112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42B" w14:textId="77777777" w:rsidR="00DE243A" w:rsidRPr="001F58C8" w:rsidRDefault="00DE243A" w:rsidP="0060159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4FD7" w14:textId="77777777" w:rsidR="00DE243A" w:rsidRPr="001F58C8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показателей тарифной сметы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CA1E" w14:textId="77777777" w:rsidR="00DE243A" w:rsidRPr="001F58C8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Предусмотрено в утвержденной тарифной смете, тыс.тенге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A0AA" w14:textId="77777777" w:rsidR="00DE243A" w:rsidRPr="001F58C8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Фактические показатели тарифной сметы, тыс.тенге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6356" w14:textId="1B9A73DE" w:rsidR="00DE243A" w:rsidRPr="001F58C8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Откл в </w:t>
            </w: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%</w:t>
            </w: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C252" w14:textId="77777777" w:rsidR="00DE243A" w:rsidRPr="001F58C8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C8571A" w:rsidRPr="001F58C8" w14:paraId="0DBA986D" w14:textId="77777777" w:rsidTr="00280925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B0997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AE9C" w14:textId="223CDB7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Затраты на производство и предоставление услуг: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67ED2" w14:textId="3C2ED553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color w:val="000000" w:themeColor="text1"/>
                <w:sz w:val="20"/>
                <w:szCs w:val="20"/>
              </w:rPr>
              <w:t>21 274 907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DDC2AB6" w14:textId="3102C025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17"/>
              </w:rPr>
              <w:t>10 538 405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25F5BAA" w14:textId="6E17938D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 w:rsidRPr="00C8571A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17"/>
              </w:rPr>
              <w:t>-50,5%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F4C508A" w14:textId="54513391" w:rsidR="00C8571A" w:rsidRPr="001F58C8" w:rsidRDefault="00C8571A" w:rsidP="00C8571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571A" w:rsidRPr="001F58C8" w14:paraId="2F02895F" w14:textId="77777777" w:rsidTr="00280925">
        <w:trPr>
          <w:trHeight w:val="3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63C5A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62FB9" w14:textId="7777777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Материальные затраты: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19CAE" w14:textId="41A71602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5 556 489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349C32" w14:textId="09FFEB8B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17"/>
              </w:rPr>
              <w:t>2 959 602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5913F6" w14:textId="0D7A2B6C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17"/>
              </w:rPr>
              <w:t>-46,7%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5FB07D" w14:textId="58905D11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571A" w:rsidRPr="001F58C8" w14:paraId="7FEE52A0" w14:textId="77777777" w:rsidTr="00280925">
        <w:trPr>
          <w:trHeight w:val="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CD2D0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2C1B" w14:textId="7777777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91101" w14:textId="261E569A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567 199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8E1D51" w14:textId="17E02BAF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311 858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0790FB" w14:textId="13248045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-45,0%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51BDE1" w14:textId="30412650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C8571A" w:rsidRPr="001F58C8" w14:paraId="483D9623" w14:textId="77777777" w:rsidTr="00280925">
        <w:trPr>
          <w:trHeight w:val="4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C7EC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960F" w14:textId="7777777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77186" w14:textId="3CF87F47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532 006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5DB04BD" w14:textId="5775700E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269 567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E517F14" w14:textId="198E4BD2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-49,3%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8519D9" w14:textId="2BB5B305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571A" w:rsidRPr="001F58C8" w14:paraId="082DE60A" w14:textId="77777777" w:rsidTr="00280925">
        <w:trPr>
          <w:trHeight w:val="39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5A3BD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1.3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807F" w14:textId="7777777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96547" w14:textId="5A98BC33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16 413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DEFFCE" w14:textId="1C67AA9A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9 440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083F5B" w14:textId="73339568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-42,5%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733E68" w14:textId="2A072EA0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C8571A" w:rsidRPr="001F58C8" w14:paraId="7E44E471" w14:textId="77777777" w:rsidTr="00280925">
        <w:trPr>
          <w:trHeight w:val="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EC155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1.4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BC074" w14:textId="7777777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1588" w14:textId="3E8E0AC6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4 440 871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5DD1C1" w14:textId="6373730D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  <w:lang w:val="en-US"/>
              </w:rPr>
              <w:t>2 368 737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44C0AA" w14:textId="4430C0A0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</w:t>
            </w: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  <w:lang w:val="en-US"/>
              </w:rPr>
              <w:t>6,7</w:t>
            </w: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A014A6" w14:textId="0F09F0BF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571A" w:rsidRPr="001F58C8" w14:paraId="2ACB0E05" w14:textId="77777777" w:rsidTr="00280925">
        <w:trPr>
          <w:trHeight w:val="44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AF79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48880" w14:textId="40CE89A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Расходы на оплату труда: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584A4" w14:textId="21E6DCF9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color w:val="000000" w:themeColor="text1"/>
                <w:sz w:val="20"/>
                <w:szCs w:val="20"/>
              </w:rPr>
              <w:t>9 417 409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CE8861" w14:textId="37BD12F6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17"/>
              </w:rPr>
              <w:t>4 207 174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52D45F" w14:textId="25E2F63A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-55,3%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A9FFE8" w14:textId="0EF3D184" w:rsidR="00C8571A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571A" w:rsidRPr="001F58C8" w14:paraId="24726865" w14:textId="77777777" w:rsidTr="00280925">
        <w:trPr>
          <w:trHeight w:val="19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AC22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2.1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77C7" w14:textId="7777777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Заработная плата производственного персонала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0EEB" w14:textId="38D80F4F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8 095 653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5A305A" w14:textId="7CEE48B6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3 655 039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FDC484" w14:textId="2B4C2955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-54,9%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68AAEF" w14:textId="5A06C2C3" w:rsidR="00C8571A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571A" w:rsidRPr="001F58C8" w14:paraId="48FED8C2" w14:textId="77777777" w:rsidTr="00280925">
        <w:trPr>
          <w:trHeight w:val="76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BA4D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2.2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708BB" w14:textId="7777777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6CD8A" w14:textId="3CF4D719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776 801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281EA6" w14:textId="0F6A37C9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361 673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C2C6EEA" w14:textId="65EB0F80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-53,4%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A7F214" w14:textId="2E3F0907" w:rsidR="00C8571A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571A" w:rsidRPr="001F58C8" w14:paraId="1F7F6923" w14:textId="77777777" w:rsidTr="00280925">
        <w:trPr>
          <w:trHeight w:val="7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E6F1A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93679" w14:textId="7777777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ОСМС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BADE1" w14:textId="4EB39084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242 869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4A5620" w14:textId="7B5FDE4E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103 536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D6C4BF" w14:textId="61512150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-57,4%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98111A" w14:textId="77777777" w:rsidR="00C8571A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  <w:t>не начисляется</w:t>
            </w:r>
          </w:p>
          <w:p w14:paraId="71713928" w14:textId="0720B981" w:rsidR="00C8571A" w:rsidRPr="001F58C8" w:rsidRDefault="00DC68FC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работникам,</w:t>
            </w:r>
            <w:r w:rsidR="00C8571A"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достигшим пенсионного возраста и инвалидам</w:t>
            </w:r>
          </w:p>
          <w:p w14:paraId="254692EE" w14:textId="33F94833" w:rsidR="00C8571A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571A" w:rsidRPr="001F58C8" w14:paraId="2AA592F0" w14:textId="77777777" w:rsidTr="00280925">
        <w:trPr>
          <w:trHeight w:val="7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36F37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E3FF7" w14:textId="6DB68CF7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Обязательные профессиональные пенсионные взносы (ОППВ)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895F0" w14:textId="641906B9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57 354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9CDC4B" w14:textId="13814EA2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21 679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BC2DB8" w14:textId="6C92B144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-62,2%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F32CB15" w14:textId="7C2CF1B1" w:rsidR="00C8571A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исключение ряда профессий из списка получателей</w:t>
            </w:r>
          </w:p>
        </w:tc>
      </w:tr>
      <w:tr w:rsidR="00C8571A" w:rsidRPr="001F58C8" w14:paraId="2F306BEE" w14:textId="77777777" w:rsidTr="00280925">
        <w:trPr>
          <w:trHeight w:val="7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C60EE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F455C" w14:textId="09AD5DA8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Обязательные пенсионные взносы работодателя (ОПВР)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4850E" w14:textId="48E31DC0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197 196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21517D" w14:textId="7C937619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54 952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3FF55D" w14:textId="25ABDCFD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-72,1%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B4B92B" w14:textId="4FF04F41" w:rsidR="00C8571A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начисление проводится работникам, родившимся после 01.01.1975</w:t>
            </w:r>
          </w:p>
        </w:tc>
      </w:tr>
      <w:tr w:rsidR="00C8571A" w:rsidRPr="001F58C8" w14:paraId="141775DE" w14:textId="77777777" w:rsidTr="00280925">
        <w:trPr>
          <w:trHeight w:val="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BC366" w14:textId="77777777" w:rsidR="00C8571A" w:rsidRPr="001F58C8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3D6D4" w14:textId="24939773" w:rsidR="00C8571A" w:rsidRPr="001F58C8" w:rsidRDefault="00C8571A" w:rsidP="00C857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Пенсионные взносы за счет средств работодателя (ПВР)</w:t>
            </w:r>
          </w:p>
        </w:tc>
        <w:tc>
          <w:tcPr>
            <w:tcW w:w="1709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5464" w14:textId="094A3239" w:rsidR="00C8571A" w:rsidRPr="001F58C8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47 537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434959" w14:textId="1B9DF051" w:rsidR="00C8571A" w:rsidRPr="00C8571A" w:rsidRDefault="00C8571A" w:rsidP="00C8571A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C8571A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10 295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61A25D" w14:textId="7ED3DEF0" w:rsidR="00C8571A" w:rsidRPr="00C8571A" w:rsidRDefault="00C8571A" w:rsidP="00C8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-78,3%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9EAB1E" w14:textId="7D572D38" w:rsidR="00C8571A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 все работники, достигшие пенсионного возраста, подали заявление на соц. пособие и продолжают работать, и в связи с поздним заключением договора страхования</w:t>
            </w:r>
          </w:p>
        </w:tc>
      </w:tr>
      <w:tr w:rsidR="00894CD0" w:rsidRPr="001F58C8" w14:paraId="60154A1A" w14:textId="77777777" w:rsidTr="00280925">
        <w:trPr>
          <w:trHeight w:val="2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131CA" w14:textId="77777777" w:rsidR="00894CD0" w:rsidRPr="001F58C8" w:rsidRDefault="00894CD0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F690" w14:textId="77777777" w:rsidR="00894CD0" w:rsidRPr="001F58C8" w:rsidRDefault="00894CD0" w:rsidP="00894C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C69C" w14:textId="32689E5F" w:rsidR="00894CD0" w:rsidRPr="001F58C8" w:rsidRDefault="000A6AD9" w:rsidP="00AE391E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color w:val="000000" w:themeColor="text1"/>
                <w:sz w:val="20"/>
                <w:szCs w:val="20"/>
              </w:rPr>
              <w:t>3 437 227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3A0F68" w14:textId="16622DD5" w:rsidR="00894CD0" w:rsidRPr="001F58C8" w:rsidRDefault="000A6AD9" w:rsidP="00AE391E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sz w:val="20"/>
                <w:szCs w:val="20"/>
              </w:rPr>
              <w:t>1 878 270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6E0697" w14:textId="0B870274" w:rsidR="00894CD0" w:rsidRPr="001F58C8" w:rsidRDefault="000A6AD9" w:rsidP="00AE3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-45,4</w:t>
            </w:r>
            <w:r w:rsidR="00894CD0"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1D3DA0" w14:textId="77777777" w:rsidR="00AE391E" w:rsidRPr="001F58C8" w:rsidRDefault="00AE391E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поступление на баланс основных средств</w:t>
            </w:r>
          </w:p>
          <w:p w14:paraId="37FF816F" w14:textId="15FE7EA4" w:rsidR="00894CD0" w:rsidRPr="001F58C8" w:rsidRDefault="00894CD0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4CD0" w:rsidRPr="001F58C8" w14:paraId="31E5AE4F" w14:textId="77777777" w:rsidTr="00280925">
        <w:trPr>
          <w:trHeight w:val="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8ABED" w14:textId="77777777" w:rsidR="00894CD0" w:rsidRPr="001F58C8" w:rsidRDefault="00894CD0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86CD4" w14:textId="77777777" w:rsidR="00894CD0" w:rsidRPr="001F58C8" w:rsidRDefault="00894CD0" w:rsidP="00894C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3D0AA" w14:textId="30C49C5A" w:rsidR="00894CD0" w:rsidRPr="001F58C8" w:rsidRDefault="000A6AD9" w:rsidP="00AE391E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color w:val="000000" w:themeColor="text1"/>
                <w:sz w:val="20"/>
                <w:szCs w:val="20"/>
              </w:rPr>
              <w:t>853 155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98E6D2" w14:textId="69F774BC" w:rsidR="00894CD0" w:rsidRPr="001F58C8" w:rsidRDefault="000A6AD9" w:rsidP="00AE391E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sz w:val="20"/>
                <w:szCs w:val="20"/>
              </w:rPr>
              <w:t>440 213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DBD0B1" w14:textId="591F3296" w:rsidR="00894CD0" w:rsidRPr="001F58C8" w:rsidRDefault="000A6AD9" w:rsidP="00AE3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-48,4</w:t>
            </w:r>
            <w:r w:rsidR="00894CD0"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E1FE4E" w14:textId="21B40948" w:rsidR="00894CD0" w:rsidRPr="001F58C8" w:rsidRDefault="00894CD0" w:rsidP="00AE3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20E092AC" w14:textId="77777777" w:rsidTr="00280925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CDA79" w14:textId="77777777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42A1" w14:textId="77777777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Прочие затраты: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6D8D4" w14:textId="4A9AA94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color w:val="000000" w:themeColor="text1"/>
                <w:sz w:val="20"/>
                <w:szCs w:val="20"/>
              </w:rPr>
              <w:t>2 010 627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D91BA6" w14:textId="6F260575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sz w:val="20"/>
                <w:szCs w:val="20"/>
              </w:rPr>
              <w:t>1 053 146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0698F4" w14:textId="7A87AAA0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-47,6%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26A6F9" w14:textId="6DB27FB6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541C04BA" w14:textId="77777777" w:rsidTr="00280925">
        <w:trPr>
          <w:trHeight w:val="10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9FD5" w14:textId="77777777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95EE" w14:textId="77777777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3A65A" w14:textId="69C01307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53 498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7F18AD6" w14:textId="057D739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26 811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867F9CD" w14:textId="2412DDA6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-49,9%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E700F1" w14:textId="53412179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280925" w:rsidRPr="001F58C8" w14:paraId="487990EC" w14:textId="77777777" w:rsidTr="00280925">
        <w:trPr>
          <w:trHeight w:val="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E31FB" w14:textId="77777777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3EEE" w14:textId="77777777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Охрана труда и техника безопасности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AF4A6" w14:textId="68A835C1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225 427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6084306" w14:textId="174F3C75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109 759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FFF1EE" w14:textId="31BDB23F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-51,3%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F10C81" w14:textId="7F9F7B20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280925" w:rsidRPr="001F58C8" w14:paraId="51CB2ACA" w14:textId="77777777" w:rsidTr="00280925">
        <w:trPr>
          <w:trHeight w:val="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8253" w14:textId="77777777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9AD21" w14:textId="2246CC42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391F3" w14:textId="04EB6262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37 084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02CB47" w14:textId="48F505E6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45 645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3D3EE2" w14:textId="29B24B15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23,1%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A220A4" w14:textId="7270303B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0B2A3D9D" w14:textId="77777777" w:rsidTr="00280925">
        <w:trPr>
          <w:trHeight w:val="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60D8" w14:textId="77777777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13A06" w14:textId="4EADF595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Обязательные виды страхования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BE640" w14:textId="645A2EA6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142 936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AACF8A6" w14:textId="45D5E2B2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15 503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CBB226" w14:textId="21E8217E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-89,2%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7E3E56" w14:textId="6BB520BF" w:rsidR="00280925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повторное проведение конкурса в связи с отсутствием поставщиков, позднее заключение договора</w:t>
            </w:r>
          </w:p>
        </w:tc>
      </w:tr>
      <w:tr w:rsidR="00280925" w:rsidRPr="001F58C8" w14:paraId="51C6E91B" w14:textId="77777777" w:rsidTr="00280925">
        <w:trPr>
          <w:trHeight w:val="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F381E" w14:textId="39531B4B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8A56C" w14:textId="65CFE932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по реализации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F07DC" w14:textId="070B84B8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183 262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4D64C7" w14:textId="5FEF4CFA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113 031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2008AD" w14:textId="48ECBDA4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-38,3%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F99B48" w14:textId="77283255" w:rsidR="00280925" w:rsidRPr="001F58C8" w:rsidRDefault="00C8571A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571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количества потребителей</w:t>
            </w:r>
          </w:p>
        </w:tc>
      </w:tr>
      <w:tr w:rsidR="00280925" w:rsidRPr="001F58C8" w14:paraId="52E90587" w14:textId="77777777" w:rsidTr="00280925">
        <w:trPr>
          <w:trHeight w:val="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9A37A" w14:textId="35976309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1417C" w14:textId="56C1286D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F46F" w14:textId="2662E009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4 054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D31D9E" w14:textId="3A3971D7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2 440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240153" w14:textId="10C02A65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-39,8%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753BF92" w14:textId="77777777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0DE55E0D" w14:textId="77777777" w:rsidTr="00280925">
        <w:trPr>
          <w:trHeight w:val="7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467BA" w14:textId="3F74A844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C1486" w14:textId="66FC54D4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Плата за использование природных ресурсов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C3D3B" w14:textId="1A691268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9 854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CA5F77E" w14:textId="4BF3E11E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4 984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148EAB" w14:textId="70C307B5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-49,4%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B1ED31" w14:textId="77777777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4F22D9BE" w14:textId="77777777" w:rsidTr="00280925">
        <w:trPr>
          <w:trHeight w:val="8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77BD" w14:textId="745AE7AE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5.8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8758" w14:textId="7845F109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Налог на добычу подземных вод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51435" w14:textId="6887E166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746 187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151BE8" w14:textId="67FD5AC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370 558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DC6748" w14:textId="27A5390D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-50,3%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72DA06" w14:textId="1E9A27B1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7026B7CE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82565" w14:textId="2711E3BF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F3F39" w14:textId="7A26C739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Плата за радиочастотный ресурс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95C01" w14:textId="2ACB4FBA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2 358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CB543A" w14:textId="248075CA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688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6B01F2" w14:textId="42743BB0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-70,8%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3688B1" w14:textId="1EB62152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4CD0" w:rsidRPr="001F58C8" w14:paraId="489CB3B8" w14:textId="77777777" w:rsidTr="00280925">
        <w:trPr>
          <w:trHeight w:val="185"/>
        </w:trPr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C962A" w14:textId="4B4ACFB9" w:rsidR="00894CD0" w:rsidRPr="001F58C8" w:rsidRDefault="00280925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5.10</w:t>
            </w:r>
          </w:p>
        </w:tc>
        <w:tc>
          <w:tcPr>
            <w:tcW w:w="2995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97431" w14:textId="77777777" w:rsidR="00894CD0" w:rsidRPr="001F58C8" w:rsidRDefault="00894CD0" w:rsidP="00894C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Другие затраты:</w:t>
            </w:r>
          </w:p>
        </w:tc>
        <w:tc>
          <w:tcPr>
            <w:tcW w:w="1709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B58B7" w14:textId="203F8380" w:rsidR="00894CD0" w:rsidRPr="001F58C8" w:rsidRDefault="00BE7F8D" w:rsidP="004E75D2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color w:val="000000" w:themeColor="text1"/>
                <w:sz w:val="20"/>
                <w:szCs w:val="20"/>
              </w:rPr>
              <w:t>605 967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6720F2" w14:textId="6891A891" w:rsidR="00894CD0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sz w:val="20"/>
                <w:szCs w:val="20"/>
              </w:rPr>
              <w:t>363 727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67D428" w14:textId="17357025" w:rsidR="00894CD0" w:rsidRPr="001F58C8" w:rsidRDefault="00BE7F8D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-40</w:t>
            </w:r>
            <w:r w:rsidR="00280925"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,0</w:t>
            </w:r>
            <w:r w:rsidR="00AE391E"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42E01E" w14:textId="45403AA2" w:rsidR="00894CD0" w:rsidRPr="001F58C8" w:rsidRDefault="00894CD0" w:rsidP="00E312E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2A336610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64FF" w14:textId="48DAC948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5.10.1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A6B98" w14:textId="4D3CD932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у</w:t>
            </w: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слуги связи, почтовые расходы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E81B4" w14:textId="5AEADFCF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22 341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A2CE46" w14:textId="3A80CA20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13 811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D0453F" w14:textId="47BF437E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-38,2%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FD585A" w14:textId="737EBC35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6730BFA7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F46E9" w14:textId="17AD3066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5.10.2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1CFA" w14:textId="6C8267CB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495D5" w14:textId="27D98329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747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B05059D" w14:textId="2FC57D17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374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AB52DD5" w14:textId="6D10574D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-50,0%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ABF708" w14:textId="34D7D5CA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2A7D4D32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4A06" w14:textId="5FF36B53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5.10.3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5B8A6" w14:textId="3CABC102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кадров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9846F" w14:textId="5ACA1270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3 606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0A5EC7" w14:textId="2EDA2B84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405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E2EAEE" w14:textId="3A89C4DD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-88,8%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5BA95D" w14:textId="4A531698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 графику запланировано на второе полугодие</w:t>
            </w:r>
          </w:p>
        </w:tc>
      </w:tr>
      <w:tr w:rsidR="00280925" w:rsidRPr="001F58C8" w14:paraId="4360722F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B8D05" w14:textId="0CE16A49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5.10.4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290DBF07" w14:textId="4AC366BE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оплата проезда персонала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62A97" w14:textId="45275792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19 777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7C9B6D" w14:textId="3406A0BA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10 724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C2772D" w14:textId="1E364AE9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-45,8%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62E10C" w14:textId="001E3068" w:rsidR="00280925" w:rsidRPr="001F58C8" w:rsidRDefault="00280925" w:rsidP="00E312E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280925" w:rsidRPr="001F58C8" w14:paraId="4A2C4393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017C" w14:textId="4C9176C7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5.10.5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E092" w14:textId="132E33D5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содержание и обслуживание технических средств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EF184" w14:textId="5F7D9F49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114 437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B442CC" w14:textId="11BD63C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60 157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7370E4" w14:textId="03675238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-48,8%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BE9A25" w14:textId="5019BEDC" w:rsidR="00280925" w:rsidRPr="001F58C8" w:rsidRDefault="00280925" w:rsidP="00E312E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280925" w:rsidRPr="001F58C8" w14:paraId="2D67E78A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38D8" w14:textId="391C4D1D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5.10.6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6732A" w14:textId="54EEAFC2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материалы, запасные части, инструменты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CCAAD" w14:textId="580FA26E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436 492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684670" w14:textId="352E03D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275 170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62E644" w14:textId="3AC83992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-37,0%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28A5A8" w14:textId="161AA8F7" w:rsidR="00280925" w:rsidRPr="001F58C8" w:rsidRDefault="00280925" w:rsidP="00E312E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280925" w:rsidRPr="001F58C8" w14:paraId="641C1276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A53E1" w14:textId="15605F5D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5.10.7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A1CD" w14:textId="2DF56A0F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затраты по лаборатории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BFEC0" w14:textId="6095EC00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4 299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58FE51" w14:textId="1B6A822D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2 190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2138DA" w14:textId="7CA7B7C9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-49,1%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8ECB5A" w14:textId="37B0C28D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42A019E0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D1FBF" w14:textId="5B88EFD8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5.10.8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A4EC" w14:textId="06C6885F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экологические затраты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ED6F6" w14:textId="70FD1F65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eastAsiaTheme="minorEastAsia"/>
                <w:color w:val="000000" w:themeColor="text1"/>
                <w:kern w:val="24"/>
                <w:sz w:val="20"/>
                <w:szCs w:val="17"/>
              </w:rPr>
              <w:t>1 270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C9846A" w14:textId="17E773B4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896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E9C9AB" w14:textId="4E5DF635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-29,4%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E086CB" w14:textId="195EC0DC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48B0FE99" w14:textId="77777777" w:rsidTr="00280925">
        <w:trPr>
          <w:trHeight w:val="185"/>
        </w:trPr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D713B" w14:textId="1E5F5B25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995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A985" w14:textId="49AA86B3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Расходы периода, всего</w:t>
            </w:r>
          </w:p>
        </w:tc>
        <w:tc>
          <w:tcPr>
            <w:tcW w:w="1709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18EC" w14:textId="5977F7C1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sz w:val="20"/>
                <w:szCs w:val="20"/>
              </w:rPr>
              <w:t>582 897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520C1E" w14:textId="55F6E505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kern w:val="24"/>
                <w:sz w:val="20"/>
                <w:szCs w:val="17"/>
              </w:rPr>
              <w:t>302 686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A7DACD" w14:textId="6B2818E3" w:rsidR="00280925" w:rsidRPr="001F58C8" w:rsidRDefault="00280925" w:rsidP="00280925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-48,1%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81C6B5" w14:textId="77777777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05E0F4BB" w14:textId="77777777" w:rsidTr="0028092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FC56" w14:textId="4C0D42EE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45765" w14:textId="6FEB8531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Общие и административные расходы, всего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98399" w14:textId="5492AB8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sz w:val="20"/>
                <w:szCs w:val="20"/>
              </w:rPr>
              <w:t>582 657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6A707B" w14:textId="13FF68F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kern w:val="24"/>
                <w:sz w:val="20"/>
                <w:szCs w:val="17"/>
              </w:rPr>
              <w:t>302 566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69E7BC" w14:textId="19310771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-48,1%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DEC1B53" w14:textId="244EE216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280925" w:rsidRPr="001F58C8" w14:paraId="0F7AAD77" w14:textId="77777777" w:rsidTr="00280925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9588B" w14:textId="46D85799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6.1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7F39" w14:textId="07619F0C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Заработная плата административного персонала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B866D" w14:textId="20525B71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304 062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D0B978" w14:textId="549A23A5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157 214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682170" w14:textId="0E4C9DB3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-48,3%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D78E4B" w14:textId="6020ADEE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0FFD1970" w14:textId="77777777" w:rsidTr="00280925">
        <w:trPr>
          <w:trHeight w:val="185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30E7" w14:textId="77777777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91BB824" w14:textId="77777777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6.2</w:t>
            </w:r>
          </w:p>
          <w:p w14:paraId="705D5604" w14:textId="17742588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C29A" w14:textId="0B319121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5E32" w14:textId="75CFFF04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29 078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096C3E" w14:textId="632ED8ED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15 670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8A7CAF" w14:textId="455303CF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-46,1%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DE30A6" w14:textId="495C83F7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73D01A53" w14:textId="77777777" w:rsidTr="006F20E5">
        <w:trPr>
          <w:trHeight w:val="18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9BF3" w14:textId="295265E5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CB74E" w14:textId="4B261FE8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Обязательное социальное медицинское страхование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11942" w14:textId="37BCDFC4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9 122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302BE5D" w14:textId="4BD7EFE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4 173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4DB0E7" w14:textId="7126732F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-54,3%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8873D3" w14:textId="60BD79C5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57183EF4" w14:textId="77777777" w:rsidTr="006F20E5">
        <w:trPr>
          <w:trHeight w:val="1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7EE40" w14:textId="77777777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5E9BC286" w14:textId="2DF3550F" w:rsidR="00280925" w:rsidRPr="001F58C8" w:rsidRDefault="00280925" w:rsidP="002809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Обязательные пенсионные взносы работодателя (ОПВР)</w:t>
            </w:r>
          </w:p>
        </w:tc>
        <w:tc>
          <w:tcPr>
            <w:tcW w:w="1709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26E24" w14:textId="485D773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7 288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C81E4A" w14:textId="6C054420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2 918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3ED41A" w14:textId="6D8F73C9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-60,0%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5BAD69" w14:textId="604C327F" w:rsidR="00280925" w:rsidRPr="008A08BF" w:rsidRDefault="006F20E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по факту начислению проводится работникам</w:t>
            </w:r>
            <w:r w:rsidR="008A08BF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, родившимся после 01.01.1975г.</w:t>
            </w:r>
          </w:p>
        </w:tc>
      </w:tr>
      <w:tr w:rsidR="00280925" w:rsidRPr="001F58C8" w14:paraId="2D0AC0B2" w14:textId="77777777" w:rsidTr="006F20E5">
        <w:trPr>
          <w:trHeight w:val="185"/>
        </w:trPr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ED698" w14:textId="4C035371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6.3</w:t>
            </w:r>
          </w:p>
        </w:tc>
        <w:tc>
          <w:tcPr>
            <w:tcW w:w="2995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B4330" w14:textId="23A7B8E0" w:rsidR="0028092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Налоги</w:t>
            </w:r>
          </w:p>
        </w:tc>
        <w:tc>
          <w:tcPr>
            <w:tcW w:w="1709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443B" w14:textId="18ED61C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142 172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8F6352" w14:textId="01475A5B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73 274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E24376" w14:textId="186986E9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-48,5%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42FDAE" w14:textId="292E7657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80925" w:rsidRPr="001F58C8" w14:paraId="6EEE3C63" w14:textId="77777777" w:rsidTr="00280925">
        <w:trPr>
          <w:trHeight w:val="185"/>
        </w:trPr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F4741" w14:textId="4A321921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6.4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533D" w14:textId="5FFC3C81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Прочие расходы, всего, в т.ч.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F4812" w14:textId="35E65AB6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90 935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5C8625" w14:textId="324FD189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49 317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932EB5" w14:textId="1877C000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-45,8%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73937E" w14:textId="0D7940F0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51845AA5" w14:textId="77777777" w:rsidTr="006F20E5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F8638" w14:textId="4EE4B90B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6.4.1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EDAE" w14:textId="6A55D458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амортизация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1628" w14:textId="302EFC6E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29 781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79F697" w14:textId="4811335D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14 907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F5D493" w14:textId="2F254BBA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-49,9%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E8DD74" w14:textId="73F8C1C4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0C12FD4C" w14:textId="77777777" w:rsidTr="006F20E5">
        <w:trPr>
          <w:trHeight w:val="76"/>
        </w:trPr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75AAC" w14:textId="58A48D59" w:rsidR="00280925" w:rsidRPr="001F58C8" w:rsidRDefault="006F20E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6.4.2</w:t>
            </w:r>
          </w:p>
        </w:tc>
        <w:tc>
          <w:tcPr>
            <w:tcW w:w="2995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691B" w14:textId="1806976E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коммунальные услуги</w:t>
            </w:r>
          </w:p>
        </w:tc>
        <w:tc>
          <w:tcPr>
            <w:tcW w:w="1709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E482" w14:textId="37D908EB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7 942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C535CE" w14:textId="44E62464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8 936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ADECF0" w14:textId="0577CC28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12,5%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678981" w14:textId="0EE9006B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66892D54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C0182" w14:textId="76DDEB7D" w:rsidR="00280925" w:rsidRPr="001F58C8" w:rsidRDefault="006F20E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6.4.3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2BB35" w14:textId="13D425A6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сторонних организаций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B812" w14:textId="30CD4452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24 752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C65FE3" w14:textId="709C836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13 540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5936AC" w14:textId="2961C3B8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-45,3%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932898" w14:textId="56261B0F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80925" w:rsidRPr="001F58C8" w14:paraId="4B4084E2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DA37" w14:textId="30983969" w:rsidR="00280925" w:rsidRPr="001F58C8" w:rsidRDefault="006F20E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6.4.4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C3CA3" w14:textId="22B66A94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EE5B9" w14:textId="0CF0BD7C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9FC001" w14:textId="7E656731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52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959904" w14:textId="1B983BCC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-79,0%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1C0034" w14:textId="53E4E4CC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2C8D516E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C293" w14:textId="2341B301" w:rsidR="00280925" w:rsidRPr="001F58C8" w:rsidRDefault="006F20E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6.4.5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272B" w14:textId="29347CBC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связи, почтовые, периодическая печать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6513" w14:textId="489B305B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6 095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3C7C8C" w14:textId="6A496DC3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3 253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82B6E3" w14:textId="7DBADBC9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-46,6%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AF0CDD" w14:textId="05AA68AE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0925" w:rsidRPr="001F58C8" w14:paraId="2E9023AF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9A5F4" w14:textId="709DF70B" w:rsidR="00280925" w:rsidRPr="001F58C8" w:rsidRDefault="006F20E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6.4.6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055F0" w14:textId="41D68295" w:rsidR="00280925" w:rsidRPr="001F58C8" w:rsidRDefault="00280925" w:rsidP="002809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обязательное страхование персонала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D98EC" w14:textId="207C1F7F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4 549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F0938B" w14:textId="353518A2" w:rsidR="00280925" w:rsidRPr="001F58C8" w:rsidRDefault="00280925" w:rsidP="0028092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17"/>
              </w:rPr>
              <w:t>411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58EE14" w14:textId="6DC4D4CC" w:rsidR="00280925" w:rsidRPr="001F58C8" w:rsidRDefault="00280925" w:rsidP="00280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-91,0%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B219AF" w14:textId="79AAE88C" w:rsidR="00280925" w:rsidRPr="001F58C8" w:rsidRDefault="00280925" w:rsidP="00E312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повторное проведение конкурса в связи с отсутствием поставщиков, позднее заключение договора</w:t>
            </w:r>
          </w:p>
        </w:tc>
      </w:tr>
      <w:tr w:rsidR="00894CD0" w:rsidRPr="001F58C8" w14:paraId="76D6E845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5C850" w14:textId="70F6AD10" w:rsidR="00894CD0" w:rsidRPr="001F58C8" w:rsidRDefault="00894CD0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6.4.</w:t>
            </w:r>
            <w:r w:rsidR="006F20E5"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99CD" w14:textId="3D00C33B" w:rsidR="00894CD0" w:rsidRPr="001F58C8" w:rsidRDefault="006F20E5" w:rsidP="00894C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материалы, запчасти, хозяйственные и канцтовары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32729" w14:textId="1C13A357" w:rsidR="00894CD0" w:rsidRPr="001F58C8" w:rsidRDefault="00B74C1F" w:rsidP="004E75D2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17 568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E239FE" w14:textId="1C4359E1" w:rsidR="00894CD0" w:rsidRPr="001F58C8" w:rsidRDefault="00B74C1F" w:rsidP="004E75D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color w:val="000000" w:themeColor="text1"/>
                <w:kern w:val="24"/>
                <w:sz w:val="20"/>
                <w:szCs w:val="20"/>
              </w:rPr>
              <w:t>8 218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D7A6E8" w14:textId="1422B770" w:rsidR="00894CD0" w:rsidRPr="001F58C8" w:rsidRDefault="00B74C1F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-53,2%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2ADFC2" w14:textId="3FC0C4F8" w:rsidR="00894CD0" w:rsidRPr="001F58C8" w:rsidRDefault="00894CD0" w:rsidP="00E312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4CD0" w:rsidRPr="001F58C8" w14:paraId="05C2EFB0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99441" w14:textId="6F36DE75" w:rsidR="00894CD0" w:rsidRPr="001F58C8" w:rsidRDefault="00894CD0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95EBF" w14:textId="71C5FA61" w:rsidR="00894CD0" w:rsidRPr="001F58C8" w:rsidRDefault="00894CD0" w:rsidP="00894C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4BD1F" w14:textId="67EF62F6" w:rsidR="00894CD0" w:rsidRPr="001F58C8" w:rsidRDefault="00EB6F64" w:rsidP="004E75D2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eastAsiaTheme="minorEastAsia"/>
                <w:bCs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BA8324A" w14:textId="57B71FFB" w:rsidR="00894CD0" w:rsidRPr="001F58C8" w:rsidRDefault="00EB6F64" w:rsidP="004E75D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9E2D87" w14:textId="3F2A88AD" w:rsidR="00894CD0" w:rsidRPr="001F58C8" w:rsidRDefault="00EB6F64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-50%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457C6A" w14:textId="63689FA1" w:rsidR="00894CD0" w:rsidRPr="001F58C8" w:rsidRDefault="00894CD0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4CD0" w:rsidRPr="001F58C8" w14:paraId="4B63B47C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1EC1C" w14:textId="4815CD99" w:rsidR="00894CD0" w:rsidRPr="001F58C8" w:rsidRDefault="00894CD0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BB85B" w14:textId="6E16FEA2" w:rsidR="00894CD0" w:rsidRPr="001F58C8" w:rsidRDefault="00894CD0" w:rsidP="00894C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C27CB" w14:textId="204BD53B" w:rsidR="00894CD0" w:rsidRPr="001F58C8" w:rsidRDefault="00EB6F64" w:rsidP="004E75D2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  <w:t>21 857 804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6F5B14" w14:textId="344A2CF6" w:rsidR="00894CD0" w:rsidRPr="001F58C8" w:rsidRDefault="00EB6F64" w:rsidP="008A08B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8A08BF">
              <w:rPr>
                <w:b/>
                <w:bCs/>
                <w:color w:val="000000" w:themeColor="text1"/>
                <w:sz w:val="20"/>
                <w:szCs w:val="20"/>
              </w:rPr>
              <w:t> 841 091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060147" w14:textId="386D8EC3" w:rsidR="00894CD0" w:rsidRPr="001F58C8" w:rsidRDefault="00EB6F64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8A08B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50,4</w:t>
            </w: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6BFA06" w14:textId="7FBCFE11" w:rsidR="00894CD0" w:rsidRPr="001F58C8" w:rsidRDefault="00894CD0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4CD0" w:rsidRPr="001F58C8" w14:paraId="72D56B71" w14:textId="77777777" w:rsidTr="00280925">
        <w:trPr>
          <w:trHeight w:val="337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DFFF" w14:textId="4B7015FB" w:rsidR="00894CD0" w:rsidRPr="001F58C8" w:rsidRDefault="00894CD0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12981" w14:textId="1F047610" w:rsidR="00894CD0" w:rsidRPr="001F58C8" w:rsidRDefault="00894CD0" w:rsidP="00894C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Прибыль, убыток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1AF9" w14:textId="136ABAA3" w:rsidR="00894CD0" w:rsidRPr="001F58C8" w:rsidRDefault="00EB6F64" w:rsidP="004E75D2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  <w:t>3 565 898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818584" w14:textId="312B9823" w:rsidR="00894CD0" w:rsidRPr="001F58C8" w:rsidRDefault="008A08BF" w:rsidP="004E75D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984 101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EC0898" w14:textId="76C61490" w:rsidR="00894CD0" w:rsidRPr="001F58C8" w:rsidRDefault="006F20E5" w:rsidP="008A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8A08B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72,4</w:t>
            </w:r>
            <w:r w:rsidR="00EB6F64"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12A1C8" w14:textId="106BCBF0" w:rsidR="00894CD0" w:rsidRPr="001F58C8" w:rsidRDefault="00894CD0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4CD0" w:rsidRPr="001F58C8" w14:paraId="550FD292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7BC93" w14:textId="4B660F0D" w:rsidR="00894CD0" w:rsidRPr="001F58C8" w:rsidRDefault="00894CD0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A03E1" w14:textId="5E139396" w:rsidR="00894CD0" w:rsidRPr="001F58C8" w:rsidRDefault="00894CD0" w:rsidP="00894C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Всего доходов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3BC97" w14:textId="5B02EBB2" w:rsidR="00894CD0" w:rsidRPr="001F58C8" w:rsidRDefault="00EB6F64" w:rsidP="004E75D2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  <w:t>25 423 702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769072" w14:textId="25B878F3" w:rsidR="00894CD0" w:rsidRPr="001F58C8" w:rsidRDefault="00EB6F64" w:rsidP="004E75D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sz w:val="20"/>
                <w:szCs w:val="20"/>
              </w:rPr>
              <w:t>11 825 191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9049F9" w14:textId="2EC371B8" w:rsidR="00894CD0" w:rsidRPr="001F58C8" w:rsidRDefault="00EB6F64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-53,5%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7296CB" w14:textId="7F37E1C4" w:rsidR="00894CD0" w:rsidRPr="001F58C8" w:rsidRDefault="008A08BF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A08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реализации по населению, снижение по второй и третьей группам потребителей</w:t>
            </w:r>
          </w:p>
        </w:tc>
      </w:tr>
      <w:tr w:rsidR="00894CD0" w:rsidRPr="001F58C8" w14:paraId="26D59B55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E094C" w14:textId="458F1EFD" w:rsidR="00894CD0" w:rsidRPr="001F58C8" w:rsidRDefault="00894CD0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VI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795C8" w14:textId="2F197086" w:rsidR="00894CD0" w:rsidRPr="001F58C8" w:rsidRDefault="00894CD0" w:rsidP="00894C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Объем оказываемых услуг, тыс. м3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9E616" w14:textId="0417DB87" w:rsidR="00894CD0" w:rsidRPr="001F58C8" w:rsidRDefault="00EB6F64" w:rsidP="004E75D2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  <w:t>194 048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4C97F5" w14:textId="402EB579" w:rsidR="00894CD0" w:rsidRPr="001F58C8" w:rsidRDefault="00EB6F64" w:rsidP="004E75D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b/>
                <w:bCs/>
                <w:color w:val="000000" w:themeColor="text1"/>
                <w:sz w:val="20"/>
                <w:szCs w:val="20"/>
              </w:rPr>
              <w:t>101 215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6E7429" w14:textId="767E9E13" w:rsidR="00894CD0" w:rsidRPr="001F58C8" w:rsidRDefault="00EB6F64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-47,8%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6B20CA" w14:textId="558FD292" w:rsidR="00894CD0" w:rsidRPr="001F58C8" w:rsidRDefault="008A08BF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A08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увеличение объемов реализации по населению, снижение по второй и третьей группам</w:t>
            </w:r>
          </w:p>
        </w:tc>
      </w:tr>
      <w:tr w:rsidR="00296057" w:rsidRPr="001F58C8" w14:paraId="57E894A7" w14:textId="77777777" w:rsidTr="00280925">
        <w:trPr>
          <w:trHeight w:val="76"/>
        </w:trPr>
        <w:tc>
          <w:tcPr>
            <w:tcW w:w="851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4DD53" w14:textId="04EABEC2" w:rsidR="00296057" w:rsidRPr="001F58C8" w:rsidRDefault="00296057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VII</w:t>
            </w:r>
          </w:p>
        </w:tc>
        <w:tc>
          <w:tcPr>
            <w:tcW w:w="2995" w:type="dxa"/>
            <w:vMerge w:val="restart"/>
            <w:tcBorders>
              <w:top w:val="single" w:sz="4" w:space="0" w:color="D9D9D9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BA401" w14:textId="1120F193" w:rsidR="00296057" w:rsidRPr="001F58C8" w:rsidRDefault="00296057" w:rsidP="00894CD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Нормативные технические потери( тыс.м3/%)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F6EBD" w14:textId="00E96AEC" w:rsidR="00296057" w:rsidRPr="001F58C8" w:rsidRDefault="00296057" w:rsidP="004E75D2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1F58C8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63 711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78213A" w14:textId="62C2CD10" w:rsidR="00296057" w:rsidRPr="008A08BF" w:rsidRDefault="008A08BF" w:rsidP="002A021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08BF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2A021F">
              <w:rPr>
                <w:b/>
                <w:bCs/>
                <w:color w:val="000000" w:themeColor="text1"/>
                <w:sz w:val="20"/>
                <w:szCs w:val="20"/>
              </w:rPr>
              <w:t>5 356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9F7C5F" w14:textId="633009BC" w:rsidR="00296057" w:rsidRPr="008A08BF" w:rsidRDefault="008A08BF" w:rsidP="002A02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A08B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2A021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28 355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731B3C" w14:textId="127B701C" w:rsidR="00296057" w:rsidRPr="001F58C8" w:rsidRDefault="00296057" w:rsidP="00E312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57" w:rsidRPr="001F58C8" w14:paraId="0E276B47" w14:textId="77777777" w:rsidTr="00280925">
        <w:trPr>
          <w:trHeight w:val="7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E781" w14:textId="77777777" w:rsidR="00296057" w:rsidRPr="001F58C8" w:rsidRDefault="00296057" w:rsidP="00894C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0B8A" w14:textId="77777777" w:rsidR="00296057" w:rsidRPr="001F58C8" w:rsidRDefault="00296057" w:rsidP="00894CD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F9881" w14:textId="36758221" w:rsidR="00296057" w:rsidRPr="001F58C8" w:rsidRDefault="00296057" w:rsidP="004E75D2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26</w:t>
            </w:r>
            <w:r w:rsidRPr="001F58C8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  <w:t>,1%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CA71DD" w14:textId="75B19BA3" w:rsidR="00296057" w:rsidRPr="008A08BF" w:rsidRDefault="008A08BF" w:rsidP="002A021F">
            <w:pPr>
              <w:pStyle w:val="a3"/>
              <w:spacing w:before="0" w:beforeAutospacing="0" w:after="0" w:afterAutospacing="0" w:line="360" w:lineRule="auto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08BF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A021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8A08BF">
              <w:rPr>
                <w:b/>
                <w:bCs/>
                <w:color w:val="000000" w:themeColor="text1"/>
                <w:sz w:val="20"/>
                <w:szCs w:val="20"/>
              </w:rPr>
              <w:t>,8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7F25CA" w14:textId="2FCE48C3" w:rsidR="00296057" w:rsidRPr="008A08BF" w:rsidRDefault="008A08BF" w:rsidP="002A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A08B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2A021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A08B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,3%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D9B5FC" w14:textId="77777777" w:rsidR="00296057" w:rsidRPr="001F58C8" w:rsidRDefault="00296057" w:rsidP="00E312E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894CD0" w:rsidRPr="001F58C8" w14:paraId="18618033" w14:textId="77777777" w:rsidTr="00280925">
        <w:trPr>
          <w:trHeight w:val="76"/>
        </w:trPr>
        <w:tc>
          <w:tcPr>
            <w:tcW w:w="85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4FF1C" w14:textId="3CA4D791" w:rsidR="00894CD0" w:rsidRPr="001F58C8" w:rsidRDefault="00894CD0" w:rsidP="00894C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VII</w:t>
            </w:r>
            <w:r w:rsidR="00EB381C"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299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BA8DE" w14:textId="4AF3AB0E" w:rsidR="00894CD0" w:rsidRPr="001F58C8" w:rsidRDefault="00894CD0" w:rsidP="00894CD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Тариф средний (тенге без НДС)</w:t>
            </w:r>
            <w:r w:rsidR="008A08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 1 февраля 2025 года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A225E" w14:textId="7C65EB95" w:rsidR="00894CD0" w:rsidRPr="001F58C8" w:rsidRDefault="008A08BF" w:rsidP="004E75D2">
            <w:pPr>
              <w:pStyle w:val="a3"/>
              <w:jc w:val="center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135,24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C54231" w14:textId="3ED478FA" w:rsidR="00894CD0" w:rsidRPr="001F58C8" w:rsidRDefault="008A08BF" w:rsidP="004E75D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123,97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894E08" w14:textId="75BFD17B" w:rsidR="00894CD0" w:rsidRPr="001F58C8" w:rsidRDefault="00894CD0" w:rsidP="00894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83690A" w14:textId="0D4C2EC5" w:rsidR="00894CD0" w:rsidRPr="008A08BF" w:rsidRDefault="008A08BF" w:rsidP="00E312E1">
            <w:pPr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8A08BF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увеличение реализации по населению, снижение по второй и третьей группам потребителей</w:t>
            </w:r>
          </w:p>
        </w:tc>
      </w:tr>
    </w:tbl>
    <w:p w14:paraId="0037168B" w14:textId="77777777" w:rsidR="009B7380" w:rsidRPr="001F58C8" w:rsidRDefault="009B7380" w:rsidP="00D6276C">
      <w:pPr>
        <w:spacing w:after="0" w:line="240" w:lineRule="auto"/>
        <w:rPr>
          <w:rFonts w:ascii="Times New Roman" w:hAnsi="Times New Roman"/>
          <w:bCs/>
          <w:color w:val="000000" w:themeColor="text1"/>
        </w:rPr>
      </w:pPr>
    </w:p>
    <w:p w14:paraId="4F3C23A4" w14:textId="0F0FE1A2" w:rsidR="00C8571A" w:rsidRPr="001F58C8" w:rsidRDefault="00C8571A" w:rsidP="00C8571A">
      <w:pPr>
        <w:tabs>
          <w:tab w:val="left" w:pos="0"/>
        </w:tabs>
        <w:spacing w:before="60" w:after="120" w:line="240" w:lineRule="auto"/>
        <w:ind w:left="-709" w:firstLine="567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Тарифные смет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ы </w:t>
      </w:r>
      <w:r w:rsidR="008A08BF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на услуги водоотведения </w:t>
      </w: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утверждены приказами ДКРЕМ по г.Алматы от 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>24</w:t>
      </w: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декабря 2024 года №1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>7</w:t>
      </w:r>
      <w:r w:rsidR="008A08BF">
        <w:rPr>
          <w:rFonts w:ascii="Times New Roman" w:hAnsi="Times New Roman"/>
          <w:bCs/>
          <w:iCs/>
          <w:color w:val="000000" w:themeColor="text1"/>
          <w:sz w:val="26"/>
          <w:szCs w:val="26"/>
        </w:rPr>
        <w:t>9</w:t>
      </w: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-ОД и от </w:t>
      </w:r>
      <w:r w:rsidR="008A08BF">
        <w:rPr>
          <w:rFonts w:ascii="Times New Roman" w:hAnsi="Times New Roman"/>
          <w:bCs/>
          <w:iCs/>
          <w:color w:val="000000" w:themeColor="text1"/>
          <w:sz w:val="26"/>
          <w:szCs w:val="26"/>
        </w:rPr>
        <w:t>27 декабря 2024 года №182</w:t>
      </w: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-ОД. </w:t>
      </w:r>
    </w:p>
    <w:p w14:paraId="0DD9C82C" w14:textId="743DF8F8" w:rsidR="00601596" w:rsidRPr="001F58C8" w:rsidRDefault="00601596" w:rsidP="004A7675">
      <w:pPr>
        <w:spacing w:after="0" w:line="240" w:lineRule="auto"/>
        <w:ind w:left="-709" w:firstLine="567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F58C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Постатейное исполнение тарифной сметы </w:t>
      </w:r>
      <w:r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>на услуги водоотведения</w:t>
      </w:r>
      <w:r w:rsidR="000C261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за 1 полугодие 2025 года</w:t>
      </w:r>
    </w:p>
    <w:p w14:paraId="7255B152" w14:textId="77777777" w:rsidR="004A7675" w:rsidRPr="001F58C8" w:rsidRDefault="004A7675" w:rsidP="004A7675">
      <w:pPr>
        <w:spacing w:after="0" w:line="240" w:lineRule="auto"/>
        <w:ind w:left="-709" w:firstLine="567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8"/>
        <w:gridCol w:w="2948"/>
        <w:gridCol w:w="1701"/>
        <w:gridCol w:w="1701"/>
        <w:gridCol w:w="850"/>
        <w:gridCol w:w="2268"/>
      </w:tblGrid>
      <w:tr w:rsidR="00601596" w:rsidRPr="001F58C8" w14:paraId="2EFE1DC8" w14:textId="77777777" w:rsidTr="002E73CA">
        <w:trPr>
          <w:trHeight w:val="1139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EB37" w14:textId="77777777" w:rsidR="00601596" w:rsidRPr="001F58C8" w:rsidRDefault="00601596" w:rsidP="00D6276C">
            <w:pPr>
              <w:spacing w:after="0" w:line="240" w:lineRule="auto"/>
              <w:ind w:left="-13" w:hanging="9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95C4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показателей тарифной сметы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28C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Предусмотрено в утвержденной тарифной смете, тыс.тенге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B69A" w14:textId="77777777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Фактические показатели тарифной сметы, тыс.тенге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0173" w14:textId="2EF94BAF" w:rsidR="00601596" w:rsidRPr="001F58C8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Откл, </w:t>
            </w:r>
            <w:r w:rsidR="00DE243A"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br/>
            </w: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 </w:t>
            </w:r>
            <w:r w:rsidR="00852C26"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4189" w14:textId="77777777" w:rsidR="00601596" w:rsidRPr="001F58C8" w:rsidRDefault="00601596" w:rsidP="009B2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6F20E5" w:rsidRPr="001F58C8" w14:paraId="58324492" w14:textId="77777777" w:rsidTr="00DE243A">
        <w:trPr>
          <w:trHeight w:val="294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429E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93BE" w14:textId="36B2149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Затраты на предоставление услуг: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9D2E4" w14:textId="60E268F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8 861 636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94C39D6" w14:textId="69C4A81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4 530 166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C53ABBF" w14:textId="04A2D765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-48,9%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F09287" w14:textId="7BD9AC76" w:rsidR="006F20E5" w:rsidRPr="001F58C8" w:rsidRDefault="006F20E5" w:rsidP="006F20E5">
            <w:pP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6F20E5" w:rsidRPr="001F58C8" w14:paraId="228AB894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D74E0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7511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Материальные затраты: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CCFCA" w14:textId="17101F3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1 306 595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8C3E37" w14:textId="5D447C60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646 060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3BA8EA" w14:textId="4FD5C8A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-50,6%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CBBFD3" w14:textId="22203BC6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6F20E5" w:rsidRPr="001F58C8" w14:paraId="67B796C8" w14:textId="77777777" w:rsidTr="00DE243A">
        <w:trPr>
          <w:trHeight w:val="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7CD17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3B2F2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4F049" w14:textId="68E2AB5E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2 986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9322D2" w14:textId="66BE0D6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1 545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ABA755" w14:textId="590F411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-48,3%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3F47F1" w14:textId="0CE3056A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215CDA5D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5345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74506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FD18B" w14:textId="5AD51FD8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170 162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669D96" w14:textId="0C109FE3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115 873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B84009" w14:textId="4D219A6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-31,9%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7D6A1D" w14:textId="7C53597E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433429BE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1F722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1.3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2828E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76C0F" w14:textId="3D33947C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10 186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B97091" w14:textId="0C6CA6E2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5 902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201A8E" w14:textId="35BDCA75" w:rsidR="006F20E5" w:rsidRPr="001F58C8" w:rsidRDefault="006F20E5" w:rsidP="006F20E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-42,1%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A7960D" w14:textId="249D3A80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72037F4D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240A1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63BD3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1F79B" w14:textId="7ED42BE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1 123 261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D4A2CA" w14:textId="7BCFCCE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522 740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760309" w14:textId="73B16CE5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-53,5%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C5F606F" w14:textId="3EDA0090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430C98EA" w14:textId="77777777" w:rsidTr="00DE243A">
        <w:trPr>
          <w:trHeight w:val="52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7AC48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EAA5" w14:textId="2E978533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Расходы на оплату труда: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EA764" w14:textId="2CA5AC2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4 857 435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C586D17" w14:textId="64909926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2 252 578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5DC2F3" w14:textId="11C44BC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-53,6%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5E6319" w14:textId="0C865FE4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2BBADE8A" w14:textId="77777777" w:rsidTr="00DE243A">
        <w:trPr>
          <w:trHeight w:val="19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12E3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6C0C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Заработная плата производственного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038B" w14:textId="6ACAA058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4 146 859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62B6A7" w14:textId="4292D8B4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1 944 856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05DF43" w14:textId="38EDA4BE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-53,1%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52E8D3" w14:textId="4C5479C4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123997C8" w14:textId="77777777" w:rsidTr="00DE243A">
        <w:trPr>
          <w:trHeight w:val="77"/>
        </w:trPr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1F96" w14:textId="0420E51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093F5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90F5F" w14:textId="7A764F0B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398 414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EF8287" w14:textId="1D25F10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191 661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6F7F23" w14:textId="2FADBA32" w:rsidR="006F20E5" w:rsidRPr="001F58C8" w:rsidRDefault="006F20E5" w:rsidP="006F2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-51,9%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6D3290" w14:textId="5FD02BCB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79CF50FD" w14:textId="77777777" w:rsidTr="00EB381C">
        <w:trPr>
          <w:trHeight w:val="50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0827D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BD0B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31B59" w14:textId="27C35B99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124 406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CCD02B1" w14:textId="6B151E3E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57 030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ED2693" w14:textId="4E59DCEB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-54,2%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EDD347" w14:textId="689DDB9C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 начисляется работникам достигшим пенсионного возраста и инвалидам</w:t>
            </w:r>
          </w:p>
        </w:tc>
      </w:tr>
      <w:tr w:rsidR="006F20E5" w:rsidRPr="001F58C8" w14:paraId="14315B7F" w14:textId="77777777" w:rsidTr="00EB381C">
        <w:trPr>
          <w:trHeight w:val="50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6EC1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69909" w14:textId="0322660B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Обязательные профессиональные пенсионные взносы (ОППВ)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9CD94" w14:textId="0458DEF3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50 815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208268" w14:textId="21049005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21 622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3788E1" w14:textId="2BF16364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-57,4%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8AE2F3" w14:textId="033748BC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исключение ряда профессий из списка получателей</w:t>
            </w:r>
          </w:p>
        </w:tc>
      </w:tr>
      <w:tr w:rsidR="004251D5" w:rsidRPr="001F58C8" w14:paraId="4E66DF9B" w14:textId="77777777" w:rsidTr="00EB381C">
        <w:trPr>
          <w:trHeight w:val="50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D1843" w14:textId="77777777" w:rsidR="004251D5" w:rsidRPr="001F58C8" w:rsidRDefault="004251D5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8C05E" w14:textId="54B3CD72" w:rsidR="004251D5" w:rsidRPr="001F58C8" w:rsidRDefault="004251D5" w:rsidP="00852C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Обязательные пенсионные взносы работодателя (ОПВР)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8C3EB" w14:textId="4C7D02D9" w:rsidR="004251D5" w:rsidRPr="001F58C8" w:rsidRDefault="004251D5" w:rsidP="004E75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101 398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70EC42" w14:textId="13216864" w:rsidR="004251D5" w:rsidRPr="001F58C8" w:rsidRDefault="004251D5" w:rsidP="004E75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30 441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246A4F" w14:textId="50FB8296" w:rsidR="004251D5" w:rsidRPr="001F58C8" w:rsidRDefault="004251D5" w:rsidP="00852C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-70,0%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55EA6A" w14:textId="77777777" w:rsidR="004251D5" w:rsidRPr="001F58C8" w:rsidRDefault="004251D5" w:rsidP="004251D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начисление проводится работникам, родившимся после 01.01.1975</w:t>
            </w:r>
          </w:p>
          <w:p w14:paraId="250F135F" w14:textId="77777777" w:rsidR="004251D5" w:rsidRPr="001F58C8" w:rsidRDefault="004251D5" w:rsidP="00852C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251D5" w:rsidRPr="001F58C8" w14:paraId="40429151" w14:textId="77777777" w:rsidTr="00DE243A">
        <w:trPr>
          <w:trHeight w:val="50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D0AB5" w14:textId="77777777" w:rsidR="004251D5" w:rsidRPr="001F58C8" w:rsidRDefault="004251D5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1A9D" w14:textId="77777777" w:rsidR="004251D5" w:rsidRPr="001F58C8" w:rsidRDefault="004251D5" w:rsidP="004251D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Пенсионные взносы за счет средств работодателя (ПВР)</w:t>
            </w:r>
          </w:p>
          <w:p w14:paraId="32B0B3F2" w14:textId="77777777" w:rsidR="004251D5" w:rsidRPr="001F58C8" w:rsidRDefault="004251D5" w:rsidP="00852C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41DDC" w14:textId="297F354E" w:rsidR="004251D5" w:rsidRPr="001F58C8" w:rsidRDefault="004251D5" w:rsidP="004E75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35 543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32A5DB0" w14:textId="716A3A30" w:rsidR="004251D5" w:rsidRPr="001F58C8" w:rsidRDefault="004251D5" w:rsidP="004E75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6 968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B58D777" w14:textId="72901356" w:rsidR="004251D5" w:rsidRPr="001F58C8" w:rsidRDefault="004251D5" w:rsidP="00852C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-80,4%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4EE8B6" w14:textId="17742B18" w:rsidR="004251D5" w:rsidRPr="001F58C8" w:rsidRDefault="00296057" w:rsidP="00852C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не все работники, достигшие пенсионного возраста, подали заявление на соц. пособие и продолжают работать, </w:t>
            </w: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 связи с поздним заключением договора страхования</w:t>
            </w:r>
          </w:p>
        </w:tc>
      </w:tr>
      <w:tr w:rsidR="006F20E5" w:rsidRPr="001F58C8" w14:paraId="5EF7123B" w14:textId="77777777" w:rsidTr="00DE243A">
        <w:trPr>
          <w:trHeight w:val="203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E00A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9A949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04490" w14:textId="1FFC079B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1 537 830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F3297F" w14:textId="3826F281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907 895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8BB72B" w14:textId="21CAE47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-41,0%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FEB1C7" w14:textId="6485754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поступление на баланс основных средств</w:t>
            </w:r>
          </w:p>
        </w:tc>
      </w:tr>
      <w:tr w:rsidR="006F20E5" w:rsidRPr="001F58C8" w14:paraId="0DC0E4BF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353D9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93B0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270F9" w14:textId="0F88E4E3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312 047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84D67A" w14:textId="4CD7038B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239 273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24CDE0" w14:textId="484BA238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-23,3%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FAF61F" w14:textId="6D5653BB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24D4DD2D" w14:textId="77777777" w:rsidTr="00DE243A">
        <w:trPr>
          <w:trHeight w:val="3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32ED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8922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Прочие затраты: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3D1CB" w14:textId="12F57DF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847 729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1416B6" w14:textId="634D9034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484 360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B82645" w14:textId="2FF3DC0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-42,9%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A12352" w14:textId="5C9A8408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2072C300" w14:textId="77777777" w:rsidTr="00DE243A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DFC4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62291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EFA4" w14:textId="74668CB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9 142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0E2DAF" w14:textId="13969F60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4 735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FB7ADF" w14:textId="307630E0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-48,2%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A5B738" w14:textId="23D7159C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51FC5F04" w14:textId="77777777" w:rsidTr="00FB36DD">
        <w:trPr>
          <w:trHeight w:val="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FA0F4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9533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Охрана труда и техника безопасности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E7002" w14:textId="7AEA975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105 702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CBFC8E" w14:textId="3C0AA519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51 222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A4A8ED" w14:textId="7F3F3392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-51,5%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F18807" w14:textId="0D64D213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09A4BC9B" w14:textId="77777777" w:rsidTr="00FB36DD">
        <w:trPr>
          <w:trHeight w:val="84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5FA90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5.3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458D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AE088" w14:textId="41BBAC4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13 385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947E9F" w14:textId="7DD6B220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12 035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CA8E76" w14:textId="33ACA1B9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-10,1%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C82E4B" w14:textId="6FDBD28E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12B8A76E" w14:textId="77777777" w:rsidTr="00DE243A">
        <w:trPr>
          <w:trHeight w:val="18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4331E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D134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Обязательные виды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B806D" w14:textId="22EB8F32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70 377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EA827A" w14:textId="7AC52582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7 271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9C7AF6" w14:textId="535E3442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-89,7%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25E46A" w14:textId="49E2C8E6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повторное проведение конкурса в связи с отсутствием поставщиков, позднее заключение договора</w:t>
            </w:r>
          </w:p>
        </w:tc>
      </w:tr>
      <w:tr w:rsidR="006F20E5" w:rsidRPr="001F58C8" w14:paraId="176E0052" w14:textId="77777777" w:rsidTr="00FB36DD">
        <w:trPr>
          <w:trHeight w:val="187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BD02C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676DFE13" w14:textId="53764DFA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по реализации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913CB" w14:textId="20281CFB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77 912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391402" w14:textId="345A725C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48 028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C17297" w14:textId="577F90DF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-38,4%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55B783" w14:textId="560D63AF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466CEF2C" w14:textId="77777777" w:rsidTr="00DE243A">
        <w:trPr>
          <w:trHeight w:val="291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F1AA2" w14:textId="7777777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B8AE" w14:textId="4B15BC16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2C08F" w14:textId="2CB6DC66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331 430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41DD27" w14:textId="5FB1CD09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199 223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CE0BA3" w14:textId="690E4E2E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-39,9%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A170B0" w14:textId="5AB61906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1BEC6632" w14:textId="77777777" w:rsidTr="00DE243A">
        <w:trPr>
          <w:trHeight w:val="41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03FA7" w14:textId="59B31C71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5.7.1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CD3F" w14:textId="7777777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Другие затраты: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CD316" w14:textId="3E52F32E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239 782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2EACDBC" w14:textId="55F06796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161 846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4E3577F" w14:textId="07DC0765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-32,5%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0A097CD" w14:textId="2387E95B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6F20E5" w:rsidRPr="001F58C8" w14:paraId="75B0A5B4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95405" w14:textId="1F60CB9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5.7.2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92514" w14:textId="1793C1B2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услуги связи, почтовые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1AE7" w14:textId="6BB2995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4 895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A4D0F5" w14:textId="73D1417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5 658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5F12AF6" w14:textId="124CA3AF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15,6%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09DEAE" w14:textId="16EADCF7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64F2B53B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1EB32" w14:textId="027057F5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5.7.3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899EE" w14:textId="68A6B9AB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62537" w14:textId="522852C3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343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7E7C15" w14:textId="2ABE42DC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172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C6B07F3" w14:textId="0B7DCEB0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-49,9%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1CB259" w14:textId="4B2BA4C8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280283CC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F7B6A" w14:textId="173C0544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5.7.4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E6953" w14:textId="7C0486D4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B6A80" w14:textId="5FA1064C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1 296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215FB4" w14:textId="7E965845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128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6166DD" w14:textId="75D20C8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-90,1%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B40A78" w14:textId="028EA664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 графику запланировано на второе полугодие</w:t>
            </w:r>
          </w:p>
        </w:tc>
      </w:tr>
      <w:tr w:rsidR="006F20E5" w:rsidRPr="001F58C8" w14:paraId="47E5FF07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6F9A9" w14:textId="0A2C5F5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5.7.5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485FC" w14:textId="51E68816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оплата проезда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FA39" w14:textId="0D4811C5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8 024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B704948" w14:textId="0DE6B23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4 367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DB80A33" w14:textId="19646E26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-45,6%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6C2576" w14:textId="11F08ACB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  <w:tr w:rsidR="006F20E5" w:rsidRPr="001F58C8" w14:paraId="1EF14B0C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F1A46" w14:textId="7E1A7DBA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5.7.7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FB2B7" w14:textId="38630856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содержание и обслуживание технических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7F4AB" w14:textId="55EB2743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35 215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0203F5" w14:textId="053B6BC5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19 962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5EC4EA" w14:textId="0EBD35EF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-43,3%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B528F6" w14:textId="540955FA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33D7E562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8D192" w14:textId="1CEA51E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5.7.8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C8914" w14:textId="205186D0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запасные части, инструменты, товары 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3C98F" w14:textId="0083A42B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167 011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68788D" w14:textId="3E0C4D92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113 785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E5679A" w14:textId="5F0EC338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-31,9%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0FEBDA" w14:textId="0534358F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F20E5" w:rsidRPr="001F58C8" w14:paraId="008BF956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7BC9C" w14:textId="11DD5BD1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5.7.9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AEF8" w14:textId="3A785B2C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затраты по лаборатории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45B81" w14:textId="1EBB7BAE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877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471DA3" w14:textId="0B3060C4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425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48AB6A" w14:textId="58E84405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-51,5%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E4D9FF" w14:textId="61C9A198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6F20E5" w:rsidRPr="001F58C8" w14:paraId="468BF247" w14:textId="77777777" w:rsidTr="00FB36DD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908B9" w14:textId="0FE67FE1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5.7.10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068B0" w14:textId="7C12D76F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экологические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D1837" w14:textId="782A3A07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22 122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56EA46" w14:textId="50925C4E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17 349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662F50" w14:textId="0EFEEF1D" w:rsidR="006F20E5" w:rsidRPr="001F58C8" w:rsidRDefault="006F20E5" w:rsidP="006F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-21,6%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31C62A" w14:textId="073A8746" w:rsidR="006F20E5" w:rsidRPr="001F58C8" w:rsidRDefault="006F20E5" w:rsidP="006F20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2C26" w:rsidRPr="001F58C8" w14:paraId="7284C762" w14:textId="77777777" w:rsidTr="00DE243A">
        <w:trPr>
          <w:trHeight w:val="38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A7067" w14:textId="77777777" w:rsidR="00852C26" w:rsidRPr="001F58C8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6D465" w14:textId="77777777" w:rsidR="00852C26" w:rsidRPr="001F58C8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Расходы периода: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EEA47" w14:textId="751F2792" w:rsidR="00852C26" w:rsidRPr="001F58C8" w:rsidRDefault="00813811" w:rsidP="004E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872 819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CE907F" w14:textId="63E63FD4" w:rsidR="00852C26" w:rsidRPr="001F58C8" w:rsidRDefault="00813811" w:rsidP="004E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472 462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89FE6E" w14:textId="26286CC2" w:rsidR="00852C26" w:rsidRPr="001F58C8" w:rsidRDefault="008138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-45,9%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F26E77" w14:textId="75FE5435" w:rsidR="00852C26" w:rsidRPr="001F58C8" w:rsidRDefault="00852C26" w:rsidP="00852C26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2B74D6" w:rsidRPr="001F58C8" w14:paraId="3B494687" w14:textId="77777777" w:rsidTr="00DE243A">
        <w:trPr>
          <w:trHeight w:val="77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1F9FA" w14:textId="7777777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E3ED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Общие и административные расходы: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01E6" w14:textId="34CDF262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872 766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0D7F57" w14:textId="18E8B233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17"/>
              </w:rPr>
              <w:t>472 461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DAFB96" w14:textId="22956463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-45,9%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C5F4B2" w14:textId="63AD04E1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2B74D6" w:rsidRPr="001F58C8" w14:paraId="3516AE51" w14:textId="77777777" w:rsidTr="00DE243A">
        <w:trPr>
          <w:trHeight w:val="115"/>
        </w:trPr>
        <w:tc>
          <w:tcPr>
            <w:tcW w:w="73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3783F" w14:textId="7777777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9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BC23" w14:textId="52D4AF80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6DD7" w14:textId="18F8A533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111 903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10DD38" w14:textId="3FDBCDE8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66 802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03A0F5" w14:textId="6669185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-40,3%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42BB42" w14:textId="32E4758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72DA5C02" w14:textId="77777777" w:rsidTr="00DE243A">
        <w:trPr>
          <w:trHeight w:val="204"/>
        </w:trPr>
        <w:tc>
          <w:tcPr>
            <w:tcW w:w="738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A1D03" w14:textId="76454A8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9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CFC8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Социальный налог, социальные отчисления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B27BE" w14:textId="3797BADB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10 719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904FB5" w14:textId="3151D1B2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6 658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4EA89F" w14:textId="638E48B1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-37,9%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A7BBBF" w14:textId="017D9895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17086903" w14:textId="77777777" w:rsidTr="00EB381C">
        <w:trPr>
          <w:trHeight w:val="20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8BFD3" w14:textId="7777777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3C84F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ОСМС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8638E" w14:textId="41A37A8A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3 357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B004F2" w14:textId="3052BD14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1 773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BA80E6" w14:textId="53209C23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-47,2%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EFA7E2" w14:textId="4A534C1E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3A9DF6A4" w14:textId="77777777" w:rsidTr="00EB381C">
        <w:trPr>
          <w:trHeight w:val="20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C4D2" w14:textId="7777777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C90FF" w14:textId="615016B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Обязательные пенсионные взносы работодателя (ОПВР)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33EE8" w14:textId="5B3C5691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2 697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7133ED" w14:textId="74AD73C6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1 240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E20FCC" w14:textId="41D5634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-54,0%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84D2F6" w14:textId="15A66887" w:rsidR="002B74D6" w:rsidRPr="001F58C8" w:rsidRDefault="002B74D6" w:rsidP="008A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начисление проводится работникам, родившимся после 01.01.1975</w:t>
            </w:r>
          </w:p>
        </w:tc>
      </w:tr>
      <w:tr w:rsidR="002B74D6" w:rsidRPr="001F58C8" w14:paraId="259E60F3" w14:textId="77777777" w:rsidTr="00DE243A">
        <w:trPr>
          <w:trHeight w:val="244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15EBF" w14:textId="7777777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AA3E" w14:textId="0A1753C8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D2BB" w14:textId="05FFE67C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707 705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803157" w14:textId="5865F326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375 900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1F1B58A" w14:textId="2EFEC730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-46,9%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CE4E4B" w14:textId="46406CD1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5B51E8C7" w14:textId="77777777" w:rsidTr="00DE243A">
        <w:trPr>
          <w:trHeight w:val="26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ECA9A" w14:textId="7777777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703A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Прочие расходы,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14BB2" w14:textId="5FA6B99D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36 386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E1B16C" w14:textId="1909D70B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20 088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605A32" w14:textId="697B2F89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-44,8%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710177" w14:textId="12BB0BC8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645C149E" w14:textId="77777777" w:rsidTr="00DE243A">
        <w:trPr>
          <w:trHeight w:val="41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FD1F" w14:textId="7777777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6.4.1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A7E82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3F899" w14:textId="430928D2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12 654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84E857" w14:textId="4C12AA05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6 334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D214AB" w14:textId="4DCD787E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-49,9%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6FAD66" w14:textId="00793DB1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1598592F" w14:textId="77777777" w:rsidTr="00DE243A">
        <w:trPr>
          <w:trHeight w:val="26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A4DA7" w14:textId="163CEB42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6.4.2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1D1A3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44F7A" w14:textId="7D7ABE22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3 339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D9DF6D" w14:textId="07E108C8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3 797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5D25DA" w14:textId="171F6BA4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13,7%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81DA16" w14:textId="285A04CB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7124457E" w14:textId="77777777" w:rsidTr="00DE243A">
        <w:trPr>
          <w:trHeight w:val="421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215BA" w14:textId="1A318239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6.4.3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3625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услуги сторонних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FE69" w14:textId="322EF1D5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10 382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79DB3C" w14:textId="7B6236E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5 753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DC6584" w14:textId="38CF22CE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-44,6%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2F2ED4" w14:textId="6591E062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73B9EBEE" w14:textId="77777777" w:rsidTr="00DE243A">
        <w:trPr>
          <w:trHeight w:val="27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AE1BF" w14:textId="5AC79111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6.4.4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31050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5A22D" w14:textId="5B650769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106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7BA5BD" w14:textId="45F0A10B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22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921436" w14:textId="4769A02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-79,2%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1E1935" w14:textId="1C364844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6C03B139" w14:textId="77777777" w:rsidTr="00DE243A">
        <w:trPr>
          <w:trHeight w:val="7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CF5F5" w14:textId="12F08763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6.4.5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9272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услуги связи, почтовые, периодическая печать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2DC1C" w14:textId="261E53B5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2 598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82D698" w14:textId="24900615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1 382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6F5672" w14:textId="52FAA9E3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-46,8%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25402FF" w14:textId="14C85C84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4D6" w:rsidRPr="001F58C8" w14:paraId="2BBB089B" w14:textId="77777777" w:rsidTr="00DE243A">
        <w:trPr>
          <w:trHeight w:val="41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2C793" w14:textId="10CE535B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6.4.6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4A83" w14:textId="77777777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обязательное страхование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A63F3" w14:textId="3CA11944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1 686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D92B61" w14:textId="1018DBB9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169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621ABA" w14:textId="5A030667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-90,0%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A84064" w14:textId="7C360204" w:rsidR="002B74D6" w:rsidRPr="001F58C8" w:rsidRDefault="002B74D6" w:rsidP="008A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повторное проведение конкурса в связи с отсутствием поставщиков, позднее заключение договора</w:t>
            </w:r>
          </w:p>
        </w:tc>
      </w:tr>
      <w:tr w:rsidR="002B74D6" w:rsidRPr="001F58C8" w14:paraId="128B00DB" w14:textId="77777777" w:rsidTr="00DE243A">
        <w:trPr>
          <w:trHeight w:val="16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5F8B3" w14:textId="7B125D26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6.4.7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D56D" w14:textId="791AC47D" w:rsidR="002B74D6" w:rsidRPr="001F58C8" w:rsidRDefault="002B74D6" w:rsidP="002B74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материалы, запчасти, хозтовары, канцтовары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8DBD" w14:textId="097F6AF6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5 621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246F04" w14:textId="755BE8CF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2 631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C3C0C0" w14:textId="17F35511" w:rsidR="002B74D6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17"/>
              </w:rPr>
              <w:t>-53,2%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C6467D" w14:textId="1FEE1D38" w:rsidR="002B74D6" w:rsidRPr="001F58C8" w:rsidRDefault="002B74D6" w:rsidP="008A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852C26" w:rsidRPr="001F58C8" w14:paraId="4A036BA3" w14:textId="77777777" w:rsidTr="00DE243A">
        <w:trPr>
          <w:trHeight w:val="27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C840F" w14:textId="77777777" w:rsidR="00852C26" w:rsidRPr="001F58C8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31D9F" w14:textId="77777777" w:rsidR="00852C26" w:rsidRPr="001F58C8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на выплату вознаграждений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44571" w14:textId="64ED188A" w:rsidR="00852C26" w:rsidRPr="001F58C8" w:rsidRDefault="00813811" w:rsidP="004E75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08AA02" w14:textId="2260D896" w:rsidR="00852C26" w:rsidRPr="001F58C8" w:rsidRDefault="00813811" w:rsidP="004E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6F0423" w14:textId="0EFA994F" w:rsidR="00852C26" w:rsidRPr="001F58C8" w:rsidRDefault="008138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-50,0%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FEA4C2" w14:textId="31379155" w:rsidR="00852C26" w:rsidRPr="001F58C8" w:rsidRDefault="00296057" w:rsidP="008A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Кредит «Нурлы жол»</w:t>
            </w:r>
          </w:p>
        </w:tc>
      </w:tr>
      <w:tr w:rsidR="0018407F" w:rsidRPr="001F58C8" w14:paraId="2EA86B35" w14:textId="77777777" w:rsidTr="00FB36DD">
        <w:trPr>
          <w:trHeight w:val="50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518CC" w14:textId="77777777" w:rsidR="0018407F" w:rsidRPr="001F58C8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4EFA5" w14:textId="77777777" w:rsidR="0018407F" w:rsidRPr="001F58C8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Всего затрат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8D39" w14:textId="04A1F39B" w:rsidR="0018407F" w:rsidRPr="001F58C8" w:rsidRDefault="005B7CF5" w:rsidP="004E7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9 734 455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08845F" w14:textId="5C3ED901" w:rsidR="0018407F" w:rsidRPr="001F58C8" w:rsidRDefault="005B7CF5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5 002 </w:t>
            </w:r>
            <w:r w:rsidR="002B74D6"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0CB00FC" w14:textId="19F5BF7E" w:rsidR="0018407F" w:rsidRPr="001F58C8" w:rsidRDefault="005B7CF5" w:rsidP="00B12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-48,6%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F1A088" w14:textId="74EBF0E6" w:rsidR="0018407F" w:rsidRPr="001F58C8" w:rsidRDefault="0018407F" w:rsidP="006B61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18407F" w:rsidRPr="001F58C8" w14:paraId="4C72FB58" w14:textId="77777777" w:rsidTr="00FB36DD">
        <w:trPr>
          <w:trHeight w:val="411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59604" w14:textId="77777777" w:rsidR="0018407F" w:rsidRPr="001F58C8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8CF0D" w14:textId="77777777" w:rsidR="0018407F" w:rsidRPr="001F58C8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Прибыль, убыток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BF705" w14:textId="0D227A21" w:rsidR="0018407F" w:rsidRPr="001F58C8" w:rsidRDefault="005B7CF5" w:rsidP="004E7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2 309 998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B057BA" w14:textId="7BDF86A3" w:rsidR="0018407F" w:rsidRPr="001F58C8" w:rsidRDefault="002B74D6" w:rsidP="002B7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497 821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225D66" w14:textId="3D993DD6" w:rsidR="0018407F" w:rsidRPr="001F58C8" w:rsidRDefault="005B7CF5" w:rsidP="00B12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-78,4</w:t>
            </w:r>
            <w:r w:rsidR="00813811" w:rsidRPr="001F58C8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66024D" w14:textId="2AFDC233" w:rsidR="0018407F" w:rsidRPr="001F58C8" w:rsidRDefault="0018407F" w:rsidP="006B61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18407F" w:rsidRPr="001F58C8" w14:paraId="23436C6E" w14:textId="77777777" w:rsidTr="00FB36DD">
        <w:trPr>
          <w:trHeight w:val="34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41B9" w14:textId="77777777" w:rsidR="0018407F" w:rsidRPr="001F58C8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3F7C" w14:textId="77777777" w:rsidR="0018407F" w:rsidRPr="001F58C8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3377" w14:textId="5F8F1E30" w:rsidR="0018407F" w:rsidRPr="001F58C8" w:rsidRDefault="005B7CF5" w:rsidP="004E7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12 044 452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4E37A6" w14:textId="662A398A" w:rsidR="0018407F" w:rsidRPr="001F58C8" w:rsidRDefault="005B7CF5" w:rsidP="004E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5 500 474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B98B00" w14:textId="23166EC2" w:rsidR="0018407F" w:rsidRPr="001F58C8" w:rsidRDefault="005B7CF5" w:rsidP="00B12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-54,3</w:t>
            </w:r>
            <w:r w:rsidR="00813811" w:rsidRPr="001F58C8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1636DC" w14:textId="1F1C1C7A" w:rsidR="0018407F" w:rsidRPr="008A08BF" w:rsidRDefault="008A08BF" w:rsidP="008A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A08BF">
              <w:rPr>
                <w:rFonts w:ascii="Times New Roman" w:hAnsi="Times New Roman"/>
                <w:bCs/>
                <w:color w:val="000000" w:themeColor="text1"/>
                <w:kern w:val="24"/>
                <w:sz w:val="20"/>
                <w:szCs w:val="20"/>
              </w:rPr>
              <w:t>увеличение реализации по населению, снижение по второй и третьей группам</w:t>
            </w:r>
          </w:p>
        </w:tc>
      </w:tr>
      <w:tr w:rsidR="0018407F" w:rsidRPr="001F58C8" w14:paraId="22672DC6" w14:textId="77777777" w:rsidTr="00FB36DD">
        <w:trPr>
          <w:trHeight w:val="31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3734D" w14:textId="77777777" w:rsidR="0018407F" w:rsidRPr="001F58C8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B4BC7" w14:textId="4060EF7D" w:rsidR="0018407F" w:rsidRPr="001F58C8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Объем оказываемых услуг,</w:t>
            </w:r>
            <w:r w:rsidR="00DE243A"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тыс.м3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70668" w14:textId="27F644BF" w:rsidR="0018407F" w:rsidRPr="001F58C8" w:rsidRDefault="005B7CF5" w:rsidP="004E7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58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149 974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ED99F3" w14:textId="59280626" w:rsidR="0018407F" w:rsidRPr="001F58C8" w:rsidRDefault="005B7CF5" w:rsidP="004E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77 160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37D4C5" w14:textId="379031E6" w:rsidR="0018407F" w:rsidRPr="001F58C8" w:rsidRDefault="005B7CF5" w:rsidP="00B12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-48,6</w:t>
            </w:r>
            <w:r w:rsidR="00813811" w:rsidRPr="001F58C8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EA6D13" w14:textId="672B4D82" w:rsidR="0018407F" w:rsidRPr="008A08BF" w:rsidRDefault="008A08BF" w:rsidP="008A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A08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увеличение объемов реализации по населению, снижение по второй и третьей группам</w:t>
            </w:r>
          </w:p>
        </w:tc>
      </w:tr>
      <w:tr w:rsidR="0018407F" w:rsidRPr="001F58C8" w14:paraId="2DF84BF6" w14:textId="77777777" w:rsidTr="00FB36DD">
        <w:trPr>
          <w:trHeight w:val="265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6EAB1" w14:textId="77777777" w:rsidR="0018407F" w:rsidRPr="001F58C8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6271" w14:textId="5AE41EB4" w:rsidR="0018407F" w:rsidRPr="001F58C8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F58C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Тариф средний (тенге без НДС)</w:t>
            </w:r>
            <w:r w:rsidR="008A08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с 1 февраля 2025 года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B503B" w14:textId="20A8D72D" w:rsidR="0018407F" w:rsidRPr="001F58C8" w:rsidRDefault="008A08BF" w:rsidP="004E7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83,54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91D6B5" w14:textId="28FFAA95" w:rsidR="0018407F" w:rsidRPr="001F58C8" w:rsidRDefault="008A08BF" w:rsidP="004E7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76,75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E6871E" w14:textId="7C7AB900" w:rsidR="0018407F" w:rsidRPr="001F58C8" w:rsidRDefault="0018407F" w:rsidP="008138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DA4792" w14:textId="2457C1A6" w:rsidR="0018407F" w:rsidRPr="008A08BF" w:rsidRDefault="008A08BF" w:rsidP="008A0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08BF">
              <w:rPr>
                <w:rFonts w:ascii="Times New Roman" w:hAnsi="Times New Roman"/>
                <w:bCs/>
                <w:color w:val="000000" w:themeColor="text1"/>
                <w:kern w:val="24"/>
                <w:sz w:val="18"/>
                <w:szCs w:val="18"/>
              </w:rPr>
              <w:t>увеличение реализации по населению, снижение по второй и третьей группам</w:t>
            </w:r>
          </w:p>
        </w:tc>
      </w:tr>
    </w:tbl>
    <w:p w14:paraId="52B44BCD" w14:textId="77777777" w:rsidR="00601596" w:rsidRPr="001F58C8" w:rsidRDefault="00601596" w:rsidP="00601596">
      <w:pPr>
        <w:spacing w:after="0" w:line="240" w:lineRule="auto"/>
        <w:ind w:left="-709" w:firstLine="709"/>
        <w:rPr>
          <w:rFonts w:ascii="Times New Roman" w:hAnsi="Times New Roman"/>
          <w:bCs/>
          <w:color w:val="000000" w:themeColor="text1"/>
        </w:rPr>
      </w:pPr>
    </w:p>
    <w:p w14:paraId="5AA7FCA7" w14:textId="77777777" w:rsidR="00260B57" w:rsidRPr="001F58C8" w:rsidRDefault="00260B57" w:rsidP="00260B57">
      <w:pPr>
        <w:spacing w:after="0" w:line="240" w:lineRule="auto"/>
        <w:rPr>
          <w:rFonts w:ascii="Times New Roman" w:hAnsi="Times New Roman"/>
          <w:bCs/>
          <w:color w:val="000000" w:themeColor="text1"/>
        </w:rPr>
      </w:pPr>
    </w:p>
    <w:p w14:paraId="79928E31" w14:textId="77777777" w:rsidR="00904A87" w:rsidRPr="001F58C8" w:rsidRDefault="00601596" w:rsidP="00601596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iCs/>
          <w:color w:val="000000" w:themeColor="text1"/>
          <w:sz w:val="26"/>
          <w:szCs w:val="26"/>
          <w:lang w:val="kk-KZ"/>
        </w:rPr>
      </w:pPr>
      <w:r w:rsidRPr="001F58C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1F58C8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 xml:space="preserve"> </w:t>
      </w:r>
    </w:p>
    <w:p w14:paraId="69CCCBB1" w14:textId="52E8EFBC" w:rsidR="00601596" w:rsidRDefault="00601596" w:rsidP="000C261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</w:pPr>
      <w:r w:rsidRPr="000C2612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О соблюдени</w:t>
      </w:r>
      <w:r w:rsidR="00C33CB3" w:rsidRPr="000C2612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и</w:t>
      </w:r>
      <w:r w:rsidRPr="000C2612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 xml:space="preserve"> показателей качества и надежности услуг, о достижени</w:t>
      </w:r>
      <w:r w:rsidR="00C33CB3" w:rsidRPr="000C2612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и</w:t>
      </w:r>
      <w:r w:rsidRPr="000C2612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 xml:space="preserve"> показателей эффективности деятельности</w:t>
      </w:r>
    </w:p>
    <w:p w14:paraId="4D41E2F3" w14:textId="4040323F" w:rsidR="000C2612" w:rsidRPr="000C2612" w:rsidRDefault="000C2612" w:rsidP="000C2612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О достижении показателей эффективности деятельности</w:t>
      </w:r>
    </w:p>
    <w:p w14:paraId="6857E0AD" w14:textId="77777777" w:rsidR="000C2612" w:rsidRDefault="00601596" w:rsidP="005465EE">
      <w:pPr>
        <w:tabs>
          <w:tab w:val="left" w:pos="0"/>
        </w:tabs>
        <w:spacing w:after="120" w:line="240" w:lineRule="auto"/>
        <w:ind w:left="-709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             Показатели качества и надежности услуг, эффектив</w:t>
      </w:r>
      <w:r w:rsidR="00C1363A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ности деятельности утверждаются</w:t>
      </w:r>
      <w:r w:rsidR="00BD01F8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субъектам естественных монополий </w:t>
      </w:r>
      <w:r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при утверждении тарифов с применением стимулирующего метода. Тарифы </w:t>
      </w:r>
      <w:r w:rsidR="00BA494B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на услуги водоснабжения и водоотведения </w:t>
      </w:r>
    </w:p>
    <w:p w14:paraId="70AF256E" w14:textId="4DDFE48C" w:rsidR="00601596" w:rsidRPr="001F58C8" w:rsidRDefault="000C2612" w:rsidP="005465EE">
      <w:pPr>
        <w:tabs>
          <w:tab w:val="left" w:pos="0"/>
        </w:tabs>
        <w:spacing w:after="120" w:line="240" w:lineRule="auto"/>
        <w:ind w:left="-709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  <w:t xml:space="preserve">ГКП «Алматы Су» тарифы и тарифные сметы на регулируемые услуги </w:t>
      </w:r>
      <w:r w:rsidR="00601596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утверждены на пятилетний период </w:t>
      </w:r>
      <w:r w:rsidR="008A08BF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2025-2029 гг. </w:t>
      </w:r>
      <w:r w:rsidR="00601596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с применением затратного метода, при котором показатели</w:t>
      </w:r>
      <w:r w:rsidR="00BD01F8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качества и надежности </w:t>
      </w:r>
      <w:r w:rsidR="00C1363A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>услуг, эффективности деятельности субъекту естественных монополии</w:t>
      </w:r>
      <w:r w:rsidR="00601596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не утверждаются.</w:t>
      </w:r>
      <w:r w:rsidR="00D6276C" w:rsidRPr="001F58C8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345C6D3A" w14:textId="77777777" w:rsidR="00A07108" w:rsidRPr="001F58C8" w:rsidRDefault="00A07108" w:rsidP="005465EE">
      <w:pPr>
        <w:spacing w:after="120" w:line="240" w:lineRule="auto"/>
        <w:ind w:left="-709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A3BEEE4" w14:textId="12494CCC" w:rsidR="00601596" w:rsidRDefault="00601596" w:rsidP="005465EE">
      <w:pPr>
        <w:pStyle w:val="ac"/>
        <w:numPr>
          <w:ilvl w:val="0"/>
          <w:numId w:val="5"/>
        </w:numPr>
        <w:spacing w:after="120" w:line="240" w:lineRule="auto"/>
        <w:ind w:left="-709" w:firstLine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465E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Об основных финансово–экономических показателях деятельности </w:t>
      </w:r>
      <w:r w:rsidR="004D73C9" w:rsidRPr="005465EE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</w:p>
    <w:p w14:paraId="2113F4D8" w14:textId="2AC84D50" w:rsidR="005465EE" w:rsidRDefault="005465EE" w:rsidP="005465EE">
      <w:pPr>
        <w:spacing w:after="120" w:line="240" w:lineRule="auto"/>
        <w:ind w:left="-709"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465E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За 1 полугодие 2025 года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всего получено доходов на сумму 22 448 415 тыс. тенге, в том числе по регулируемым услугам 17 325 665 тыс. </w:t>
      </w:r>
      <w:r w:rsidR="001B7604">
        <w:rPr>
          <w:rFonts w:ascii="Times New Roman" w:hAnsi="Times New Roman"/>
          <w:bCs/>
          <w:color w:val="000000" w:themeColor="text1"/>
          <w:sz w:val="26"/>
          <w:szCs w:val="26"/>
        </w:rPr>
        <w:t>тенге, прочий доход составил 71</w:t>
      </w:r>
      <w:r w:rsidR="001B7604">
        <w:rPr>
          <w:rFonts w:ascii="Times New Roman" w:hAnsi="Times New Roman"/>
          <w:bCs/>
          <w:color w:val="000000" w:themeColor="text1"/>
          <w:sz w:val="26"/>
          <w:szCs w:val="26"/>
          <w:lang w:val="kk-KZ"/>
        </w:rPr>
        <w:t>3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 690 тыс. тенге. Дополнительный доход от применения дифференцированных тарифов услуг водоснабжения составил 4 409 060 млн. тенге.  </w:t>
      </w:r>
    </w:p>
    <w:p w14:paraId="740F28A0" w14:textId="278BF013" w:rsidR="005465EE" w:rsidRPr="005465EE" w:rsidRDefault="005465EE" w:rsidP="005465EE">
      <w:pPr>
        <w:spacing w:after="120" w:line="240" w:lineRule="auto"/>
        <w:ind w:left="-709"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Расходы за 1 полугодие составили 16 455 803 тыс. тенге. Корпоративный подоходный налог в размере 20% составит 1 204 502 тыс. тенге. По итогам 1 полугодия финансовый результат положительный – прибыль в размере 4 788 110 тыс. тенге</w:t>
      </w:r>
    </w:p>
    <w:p w14:paraId="6237E226" w14:textId="77777777" w:rsidR="005465EE" w:rsidRPr="005465EE" w:rsidRDefault="005465EE" w:rsidP="005465EE">
      <w:pPr>
        <w:spacing w:after="12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161D170" w14:textId="77777777" w:rsidR="001723B7" w:rsidRPr="001F58C8" w:rsidRDefault="001723B7" w:rsidP="00FB36DD">
      <w:pPr>
        <w:spacing w:before="120" w:after="0" w:line="240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0912A47" w14:textId="77777777" w:rsidR="005465EE" w:rsidRPr="005465EE" w:rsidRDefault="005465EE" w:rsidP="005465EE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Об о</w:t>
      </w:r>
      <w:r w:rsidRPr="005465EE">
        <w:rPr>
          <w:rFonts w:ascii="Times New Roman" w:hAnsi="Times New Roman"/>
          <w:b/>
          <w:bCs/>
          <w:color w:val="000000" w:themeColor="text1"/>
          <w:sz w:val="26"/>
          <w:szCs w:val="26"/>
        </w:rPr>
        <w:t>бъем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ах</w:t>
      </w:r>
      <w:r w:rsidRPr="005465E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предоставленных услуг водоснабжения и водоотведения</w:t>
      </w:r>
    </w:p>
    <w:p w14:paraId="6C0FBAE9" w14:textId="77777777" w:rsidR="005465EE" w:rsidRPr="00E317A4" w:rsidRDefault="005465EE" w:rsidP="005465EE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E317A4">
        <w:rPr>
          <w:rFonts w:ascii="Times New Roman" w:hAnsi="Times New Roman"/>
          <w:b/>
          <w:bCs/>
          <w:color w:val="000000" w:themeColor="text1"/>
          <w:sz w:val="26"/>
          <w:szCs w:val="26"/>
        </w:rPr>
        <w:t>за 1 полугодие 2025 года</w:t>
      </w:r>
    </w:p>
    <w:tbl>
      <w:tblPr>
        <w:tblStyle w:val="ab"/>
        <w:tblW w:w="9635" w:type="dxa"/>
        <w:tblInd w:w="-709" w:type="dxa"/>
        <w:tblLook w:val="04A0" w:firstRow="1" w:lastRow="0" w:firstColumn="1" w:lastColumn="0" w:noHBand="0" w:noVBand="1"/>
      </w:tblPr>
      <w:tblGrid>
        <w:gridCol w:w="940"/>
        <w:gridCol w:w="7004"/>
        <w:gridCol w:w="1691"/>
      </w:tblGrid>
      <w:tr w:rsidR="005465EE" w:rsidRPr="00E317A4" w14:paraId="713B5999" w14:textId="77777777" w:rsidTr="005465EE">
        <w:tc>
          <w:tcPr>
            <w:tcW w:w="940" w:type="dxa"/>
            <w:vAlign w:val="center"/>
          </w:tcPr>
          <w:p w14:paraId="328263AC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Группа</w:t>
            </w:r>
          </w:p>
        </w:tc>
        <w:tc>
          <w:tcPr>
            <w:tcW w:w="7004" w:type="dxa"/>
            <w:vAlign w:val="center"/>
          </w:tcPr>
          <w:p w14:paraId="4F368E08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>Наименование потребителей</w:t>
            </w:r>
          </w:p>
        </w:tc>
        <w:tc>
          <w:tcPr>
            <w:tcW w:w="1691" w:type="dxa"/>
            <w:vAlign w:val="center"/>
          </w:tcPr>
          <w:p w14:paraId="7AF3ACDB" w14:textId="77777777" w:rsidR="005465EE" w:rsidRPr="00E317A4" w:rsidRDefault="005465EE" w:rsidP="00E312E1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 w:themeColor="text1"/>
              </w:rPr>
            </w:pPr>
            <w:r w:rsidRPr="00E317A4">
              <w:rPr>
                <w:bCs/>
                <w:color w:val="000000" w:themeColor="text1"/>
                <w:kern w:val="24"/>
              </w:rPr>
              <w:t>Фактический объем услуг, тыс.м</w:t>
            </w:r>
            <w:r w:rsidRPr="00E317A4">
              <w:rPr>
                <w:bCs/>
                <w:color w:val="000000" w:themeColor="text1"/>
                <w:kern w:val="24"/>
                <w:position w:val="7"/>
                <w:vertAlign w:val="superscript"/>
              </w:rPr>
              <w:t>3</w:t>
            </w:r>
          </w:p>
        </w:tc>
      </w:tr>
      <w:tr w:rsidR="005465EE" w:rsidRPr="00E317A4" w14:paraId="1431E236" w14:textId="77777777" w:rsidTr="005465EE">
        <w:tc>
          <w:tcPr>
            <w:tcW w:w="7944" w:type="dxa"/>
            <w:gridSpan w:val="2"/>
          </w:tcPr>
          <w:p w14:paraId="0CE92F28" w14:textId="77777777" w:rsidR="005465EE" w:rsidRPr="00E317A4" w:rsidRDefault="005465EE" w:rsidP="00E312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Объем реализации услуг водоснабжения – всего, в т.ч.:</w:t>
            </w:r>
          </w:p>
        </w:tc>
        <w:tc>
          <w:tcPr>
            <w:tcW w:w="1691" w:type="dxa"/>
            <w:vAlign w:val="center"/>
          </w:tcPr>
          <w:p w14:paraId="68C2CCA6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101 215</w:t>
            </w:r>
          </w:p>
        </w:tc>
      </w:tr>
      <w:tr w:rsidR="005465EE" w:rsidRPr="00E317A4" w14:paraId="24747851" w14:textId="77777777" w:rsidTr="005465EE">
        <w:tc>
          <w:tcPr>
            <w:tcW w:w="940" w:type="dxa"/>
            <w:vMerge w:val="restart"/>
            <w:vAlign w:val="center"/>
          </w:tcPr>
          <w:p w14:paraId="58BFE64A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7004" w:type="dxa"/>
            <w:vAlign w:val="center"/>
          </w:tcPr>
          <w:p w14:paraId="54F29952" w14:textId="77777777" w:rsidR="005465EE" w:rsidRPr="00E317A4" w:rsidRDefault="005465EE" w:rsidP="00E312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физические лица</w:t>
            </w:r>
          </w:p>
        </w:tc>
        <w:tc>
          <w:tcPr>
            <w:tcW w:w="1691" w:type="dxa"/>
            <w:vAlign w:val="center"/>
          </w:tcPr>
          <w:p w14:paraId="79F0C2F7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55 025</w:t>
            </w:r>
          </w:p>
        </w:tc>
      </w:tr>
      <w:tr w:rsidR="005465EE" w:rsidRPr="00E317A4" w14:paraId="6E5B2F24" w14:textId="77777777" w:rsidTr="005465EE">
        <w:tc>
          <w:tcPr>
            <w:tcW w:w="940" w:type="dxa"/>
            <w:vMerge/>
            <w:vAlign w:val="center"/>
          </w:tcPr>
          <w:p w14:paraId="23387533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4" w:type="dxa"/>
            <w:vAlign w:val="center"/>
          </w:tcPr>
          <w:p w14:paraId="47F4DABA" w14:textId="77777777" w:rsidR="005465EE" w:rsidRPr="00E317A4" w:rsidRDefault="005465EE" w:rsidP="00E312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тепслоснабжающие, водоснабжающие организации</w:t>
            </w:r>
          </w:p>
        </w:tc>
        <w:tc>
          <w:tcPr>
            <w:tcW w:w="1691" w:type="dxa"/>
            <w:vAlign w:val="center"/>
          </w:tcPr>
          <w:p w14:paraId="1777EA10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26 888</w:t>
            </w:r>
          </w:p>
        </w:tc>
      </w:tr>
      <w:tr w:rsidR="005465EE" w:rsidRPr="00E317A4" w14:paraId="29B5B6CA" w14:textId="77777777" w:rsidTr="005465EE">
        <w:tc>
          <w:tcPr>
            <w:tcW w:w="940" w:type="dxa"/>
            <w:vAlign w:val="center"/>
          </w:tcPr>
          <w:p w14:paraId="3B2C7549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7004" w:type="dxa"/>
            <w:vAlign w:val="center"/>
          </w:tcPr>
          <w:p w14:paraId="339C3914" w14:textId="77777777" w:rsidR="005465EE" w:rsidRPr="00E317A4" w:rsidRDefault="005465EE" w:rsidP="00E312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прочие потребители - юридические лица, не входящие в состав первой и третьей групп</w:t>
            </w:r>
          </w:p>
        </w:tc>
        <w:tc>
          <w:tcPr>
            <w:tcW w:w="1691" w:type="dxa"/>
            <w:vAlign w:val="center"/>
          </w:tcPr>
          <w:p w14:paraId="0B4679A7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15 686</w:t>
            </w:r>
          </w:p>
        </w:tc>
      </w:tr>
      <w:tr w:rsidR="005465EE" w:rsidRPr="00E317A4" w14:paraId="5A55FE8B" w14:textId="77777777" w:rsidTr="005465EE">
        <w:tc>
          <w:tcPr>
            <w:tcW w:w="940" w:type="dxa"/>
            <w:vAlign w:val="center"/>
          </w:tcPr>
          <w:p w14:paraId="3B3222EC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04" w:type="dxa"/>
            <w:vAlign w:val="center"/>
          </w:tcPr>
          <w:p w14:paraId="0D7292C7" w14:textId="77777777" w:rsidR="005465EE" w:rsidRPr="00E317A4" w:rsidRDefault="005465EE" w:rsidP="00E312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- организации, содержащиеся за счет бюджетных средств</w:t>
            </w:r>
          </w:p>
        </w:tc>
        <w:tc>
          <w:tcPr>
            <w:tcW w:w="1691" w:type="dxa"/>
          </w:tcPr>
          <w:p w14:paraId="7F758400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3 616</w:t>
            </w:r>
          </w:p>
        </w:tc>
      </w:tr>
      <w:tr w:rsidR="005465EE" w:rsidRPr="00E317A4" w14:paraId="2CE9467D" w14:textId="77777777" w:rsidTr="005465EE">
        <w:tc>
          <w:tcPr>
            <w:tcW w:w="7944" w:type="dxa"/>
            <w:gridSpan w:val="2"/>
            <w:vAlign w:val="center"/>
          </w:tcPr>
          <w:p w14:paraId="3012EECB" w14:textId="77777777" w:rsidR="005465EE" w:rsidRPr="00E317A4" w:rsidRDefault="005465EE" w:rsidP="00E312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Объем реализации услуг водоотведения – всего, в т.ч.:</w:t>
            </w:r>
          </w:p>
        </w:tc>
        <w:tc>
          <w:tcPr>
            <w:tcW w:w="1691" w:type="dxa"/>
            <w:vAlign w:val="center"/>
          </w:tcPr>
          <w:p w14:paraId="615FA27C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77 160</w:t>
            </w:r>
          </w:p>
        </w:tc>
      </w:tr>
      <w:tr w:rsidR="005465EE" w:rsidRPr="00E317A4" w14:paraId="28E13937" w14:textId="77777777" w:rsidTr="005465EE">
        <w:tc>
          <w:tcPr>
            <w:tcW w:w="940" w:type="dxa"/>
            <w:vMerge w:val="restart"/>
            <w:vAlign w:val="center"/>
          </w:tcPr>
          <w:p w14:paraId="0C420247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7004" w:type="dxa"/>
            <w:vAlign w:val="center"/>
          </w:tcPr>
          <w:p w14:paraId="5B5E219A" w14:textId="77777777" w:rsidR="005465EE" w:rsidRPr="00E317A4" w:rsidRDefault="005465EE" w:rsidP="00E312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физические лица</w:t>
            </w:r>
          </w:p>
        </w:tc>
        <w:tc>
          <w:tcPr>
            <w:tcW w:w="1691" w:type="dxa"/>
            <w:vAlign w:val="center"/>
          </w:tcPr>
          <w:p w14:paraId="453BF98C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52 489</w:t>
            </w:r>
          </w:p>
        </w:tc>
      </w:tr>
      <w:tr w:rsidR="005465EE" w:rsidRPr="00E317A4" w14:paraId="4A8F69A8" w14:textId="77777777" w:rsidTr="005465EE">
        <w:tc>
          <w:tcPr>
            <w:tcW w:w="940" w:type="dxa"/>
            <w:vMerge/>
            <w:vAlign w:val="center"/>
          </w:tcPr>
          <w:p w14:paraId="635CC626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04" w:type="dxa"/>
            <w:vAlign w:val="center"/>
          </w:tcPr>
          <w:p w14:paraId="792A9178" w14:textId="77777777" w:rsidR="005465EE" w:rsidRPr="00E317A4" w:rsidRDefault="005465EE" w:rsidP="00E312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тепслоснабжающие, водоснабжающие организации</w:t>
            </w:r>
          </w:p>
        </w:tc>
        <w:tc>
          <w:tcPr>
            <w:tcW w:w="1691" w:type="dxa"/>
            <w:vAlign w:val="center"/>
          </w:tcPr>
          <w:p w14:paraId="711B977C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4 746</w:t>
            </w:r>
          </w:p>
        </w:tc>
      </w:tr>
      <w:tr w:rsidR="005465EE" w:rsidRPr="00E317A4" w14:paraId="19A0BA6C" w14:textId="77777777" w:rsidTr="005465EE">
        <w:tc>
          <w:tcPr>
            <w:tcW w:w="940" w:type="dxa"/>
            <w:vAlign w:val="center"/>
          </w:tcPr>
          <w:p w14:paraId="7AD52460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7004" w:type="dxa"/>
            <w:vAlign w:val="center"/>
          </w:tcPr>
          <w:p w14:paraId="5DE1689D" w14:textId="77777777" w:rsidR="005465EE" w:rsidRPr="00E317A4" w:rsidRDefault="005465EE" w:rsidP="00E312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прочие потребители - юридические лица, не входящие в состав первой и третьей групп</w:t>
            </w:r>
          </w:p>
        </w:tc>
        <w:tc>
          <w:tcPr>
            <w:tcW w:w="1691" w:type="dxa"/>
            <w:vAlign w:val="center"/>
          </w:tcPr>
          <w:p w14:paraId="2B77450C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15 357</w:t>
            </w:r>
          </w:p>
        </w:tc>
      </w:tr>
      <w:tr w:rsidR="005465EE" w:rsidRPr="00E317A4" w14:paraId="1B239134" w14:textId="77777777" w:rsidTr="005465EE">
        <w:tc>
          <w:tcPr>
            <w:tcW w:w="940" w:type="dxa"/>
            <w:vAlign w:val="center"/>
          </w:tcPr>
          <w:p w14:paraId="461C8BA3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04" w:type="dxa"/>
            <w:vAlign w:val="center"/>
          </w:tcPr>
          <w:p w14:paraId="5025D437" w14:textId="77777777" w:rsidR="005465EE" w:rsidRPr="00E317A4" w:rsidRDefault="005465EE" w:rsidP="00E312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- организации, содержащиеся за счет бюджетных средств</w:t>
            </w:r>
          </w:p>
        </w:tc>
        <w:tc>
          <w:tcPr>
            <w:tcW w:w="1691" w:type="dxa"/>
            <w:vAlign w:val="center"/>
          </w:tcPr>
          <w:p w14:paraId="564B2050" w14:textId="77777777" w:rsidR="005465EE" w:rsidRPr="00E317A4" w:rsidRDefault="005465EE" w:rsidP="00E31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17A4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4 568</w:t>
            </w:r>
          </w:p>
        </w:tc>
      </w:tr>
    </w:tbl>
    <w:p w14:paraId="46A0D053" w14:textId="357E302D" w:rsidR="001F58C8" w:rsidRPr="001F58C8" w:rsidRDefault="001723B7" w:rsidP="001F58C8">
      <w:pPr>
        <w:spacing w:before="120" w:line="240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>О</w:t>
      </w:r>
      <w:r w:rsidR="008A08BF">
        <w:rPr>
          <w:rFonts w:ascii="Times New Roman" w:hAnsi="Times New Roman"/>
          <w:b/>
          <w:bCs/>
          <w:color w:val="000000" w:themeColor="text1"/>
          <w:sz w:val="26"/>
          <w:szCs w:val="26"/>
        </w:rPr>
        <w:t>б</w:t>
      </w:r>
      <w:r w:rsidR="00601596"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1F58C8">
        <w:rPr>
          <w:rFonts w:ascii="Times New Roman" w:hAnsi="Times New Roman"/>
          <w:b/>
          <w:bCs/>
          <w:color w:val="000000" w:themeColor="text1"/>
          <w:sz w:val="26"/>
          <w:szCs w:val="26"/>
        </w:rPr>
        <w:t>объемах добычи и реализации воды за 1 полугодие 2025 года</w:t>
      </w:r>
    </w:p>
    <w:tbl>
      <w:tblPr>
        <w:tblStyle w:val="ab"/>
        <w:tblW w:w="9635" w:type="dxa"/>
        <w:tblInd w:w="-709" w:type="dxa"/>
        <w:tblLook w:val="04A0" w:firstRow="1" w:lastRow="0" w:firstColumn="1" w:lastColumn="0" w:noHBand="0" w:noVBand="1"/>
      </w:tblPr>
      <w:tblGrid>
        <w:gridCol w:w="647"/>
        <w:gridCol w:w="5697"/>
        <w:gridCol w:w="985"/>
        <w:gridCol w:w="2306"/>
      </w:tblGrid>
      <w:tr w:rsidR="001F58C8" w:rsidRPr="001F58C8" w14:paraId="4E335B6B" w14:textId="77777777" w:rsidTr="005465EE">
        <w:tc>
          <w:tcPr>
            <w:tcW w:w="647" w:type="dxa"/>
            <w:vAlign w:val="center"/>
          </w:tcPr>
          <w:p w14:paraId="410E9B9C" w14:textId="655B2A2D" w:rsidR="001723B7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№</w:t>
            </w:r>
          </w:p>
        </w:tc>
        <w:tc>
          <w:tcPr>
            <w:tcW w:w="5697" w:type="dxa"/>
            <w:vAlign w:val="center"/>
          </w:tcPr>
          <w:p w14:paraId="5D360477" w14:textId="032F1A3F" w:rsidR="001723B7" w:rsidRPr="001F58C8" w:rsidRDefault="001723B7" w:rsidP="001723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Наименование показателей</w:t>
            </w:r>
          </w:p>
        </w:tc>
        <w:tc>
          <w:tcPr>
            <w:tcW w:w="985" w:type="dxa"/>
            <w:vAlign w:val="center"/>
          </w:tcPr>
          <w:p w14:paraId="005A5ED2" w14:textId="77777777" w:rsidR="001723B7" w:rsidRPr="001F58C8" w:rsidRDefault="001723B7" w:rsidP="001723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Ед.</w:t>
            </w:r>
          </w:p>
          <w:p w14:paraId="7C563C3E" w14:textId="25F44661" w:rsidR="001723B7" w:rsidRPr="001F58C8" w:rsidRDefault="001723B7" w:rsidP="001723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изм</w:t>
            </w:r>
          </w:p>
        </w:tc>
        <w:tc>
          <w:tcPr>
            <w:tcW w:w="2306" w:type="dxa"/>
            <w:vAlign w:val="center"/>
          </w:tcPr>
          <w:p w14:paraId="444FE1C8" w14:textId="6A2E6223" w:rsidR="001723B7" w:rsidRPr="001F58C8" w:rsidRDefault="001723B7" w:rsidP="001723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Факт за 1 полугодие</w:t>
            </w:r>
          </w:p>
          <w:p w14:paraId="13520FC3" w14:textId="479593EA" w:rsidR="001723B7" w:rsidRPr="001F58C8" w:rsidRDefault="001723B7" w:rsidP="001723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2025 года</w:t>
            </w:r>
          </w:p>
        </w:tc>
      </w:tr>
      <w:tr w:rsidR="001F58C8" w:rsidRPr="001F58C8" w14:paraId="7592F7A3" w14:textId="77777777" w:rsidTr="005465EE">
        <w:tc>
          <w:tcPr>
            <w:tcW w:w="647" w:type="dxa"/>
            <w:vAlign w:val="center"/>
          </w:tcPr>
          <w:p w14:paraId="56EF503E" w14:textId="5C8C6CA9" w:rsidR="001F58C8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kern w:val="24"/>
              </w:rPr>
              <w:t>1</w:t>
            </w:r>
          </w:p>
        </w:tc>
        <w:tc>
          <w:tcPr>
            <w:tcW w:w="5697" w:type="dxa"/>
            <w:vAlign w:val="center"/>
          </w:tcPr>
          <w:p w14:paraId="2346FED3" w14:textId="5D2A3AD7" w:rsidR="001F58C8" w:rsidRPr="001F58C8" w:rsidRDefault="001F58C8" w:rsidP="001F58C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  <w:t>Добыча и забор из подземных и поверхностных источников – всего, в т.ч.</w:t>
            </w:r>
          </w:p>
        </w:tc>
        <w:tc>
          <w:tcPr>
            <w:tcW w:w="985" w:type="dxa"/>
            <w:vAlign w:val="center"/>
          </w:tcPr>
          <w:p w14:paraId="75AAAE27" w14:textId="042B3CB8" w:rsidR="001F58C8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тыс.м3</w:t>
            </w:r>
          </w:p>
        </w:tc>
        <w:tc>
          <w:tcPr>
            <w:tcW w:w="2306" w:type="dxa"/>
            <w:vAlign w:val="center"/>
          </w:tcPr>
          <w:p w14:paraId="2FE815A4" w14:textId="1A950042" w:rsidR="001F58C8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eastAsiaTheme="minorEastAsia" w:hAnsi="Times New Roman"/>
                <w:color w:val="000000" w:themeColor="text1"/>
                <w:kern w:val="24"/>
              </w:rPr>
              <w:t>136 813</w:t>
            </w:r>
          </w:p>
        </w:tc>
      </w:tr>
      <w:tr w:rsidR="001F58C8" w:rsidRPr="001F58C8" w14:paraId="509D34A9" w14:textId="77777777" w:rsidTr="005465EE">
        <w:tc>
          <w:tcPr>
            <w:tcW w:w="647" w:type="dxa"/>
            <w:vAlign w:val="center"/>
          </w:tcPr>
          <w:p w14:paraId="5C485BE3" w14:textId="1231869C" w:rsidR="001F58C8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</w:rPr>
              <w:t>1.1</w:t>
            </w:r>
          </w:p>
        </w:tc>
        <w:tc>
          <w:tcPr>
            <w:tcW w:w="5697" w:type="dxa"/>
            <w:vAlign w:val="center"/>
          </w:tcPr>
          <w:p w14:paraId="223317DC" w14:textId="7A90A632" w:rsidR="001F58C8" w:rsidRPr="001F58C8" w:rsidRDefault="001F58C8" w:rsidP="001F58C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  <w:t>подземные источники</w:t>
            </w:r>
          </w:p>
        </w:tc>
        <w:tc>
          <w:tcPr>
            <w:tcW w:w="985" w:type="dxa"/>
            <w:vAlign w:val="center"/>
          </w:tcPr>
          <w:p w14:paraId="1D271F47" w14:textId="5E9E152A" w:rsidR="001F58C8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тыс.м3</w:t>
            </w:r>
          </w:p>
        </w:tc>
        <w:tc>
          <w:tcPr>
            <w:tcW w:w="2306" w:type="dxa"/>
            <w:vAlign w:val="center"/>
          </w:tcPr>
          <w:p w14:paraId="00E79DCB" w14:textId="6137B6EC" w:rsidR="001F58C8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eastAsiaTheme="minorEastAsia" w:hAnsi="Times New Roman"/>
                <w:color w:val="000000" w:themeColor="text1"/>
                <w:kern w:val="24"/>
              </w:rPr>
              <w:t>95 332</w:t>
            </w:r>
          </w:p>
        </w:tc>
      </w:tr>
      <w:tr w:rsidR="001F58C8" w:rsidRPr="001F58C8" w14:paraId="5BD204C2" w14:textId="77777777" w:rsidTr="005465EE">
        <w:tc>
          <w:tcPr>
            <w:tcW w:w="647" w:type="dxa"/>
            <w:vAlign w:val="center"/>
          </w:tcPr>
          <w:p w14:paraId="354B186C" w14:textId="1105C1C7" w:rsidR="001F58C8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</w:rPr>
              <w:t>1.2</w:t>
            </w:r>
          </w:p>
        </w:tc>
        <w:tc>
          <w:tcPr>
            <w:tcW w:w="5697" w:type="dxa"/>
            <w:vAlign w:val="center"/>
          </w:tcPr>
          <w:p w14:paraId="39FA0EEA" w14:textId="3B935641" w:rsidR="001F58C8" w:rsidRPr="001F58C8" w:rsidRDefault="001F58C8" w:rsidP="001F58C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  <w:t>поверхностные источники</w:t>
            </w:r>
          </w:p>
        </w:tc>
        <w:tc>
          <w:tcPr>
            <w:tcW w:w="985" w:type="dxa"/>
            <w:vAlign w:val="center"/>
          </w:tcPr>
          <w:p w14:paraId="491AEBF1" w14:textId="01D4BB0D" w:rsidR="001F58C8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тыс.м3</w:t>
            </w:r>
          </w:p>
        </w:tc>
        <w:tc>
          <w:tcPr>
            <w:tcW w:w="2306" w:type="dxa"/>
            <w:vAlign w:val="center"/>
          </w:tcPr>
          <w:p w14:paraId="28DA5A96" w14:textId="3171587F" w:rsidR="001F58C8" w:rsidRPr="001F58C8" w:rsidRDefault="001F58C8" w:rsidP="001F58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eastAsiaTheme="minorEastAsia" w:hAnsi="Times New Roman"/>
                <w:color w:val="000000" w:themeColor="text1"/>
                <w:kern w:val="24"/>
              </w:rPr>
              <w:t>41 481</w:t>
            </w:r>
          </w:p>
        </w:tc>
      </w:tr>
      <w:tr w:rsidR="001B7604" w:rsidRPr="001F58C8" w14:paraId="654F6952" w14:textId="77777777" w:rsidTr="005465EE">
        <w:tc>
          <w:tcPr>
            <w:tcW w:w="647" w:type="dxa"/>
            <w:vAlign w:val="center"/>
          </w:tcPr>
          <w:p w14:paraId="34F68D36" w14:textId="1AFD212E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>2</w:t>
            </w:r>
          </w:p>
        </w:tc>
        <w:tc>
          <w:tcPr>
            <w:tcW w:w="5697" w:type="dxa"/>
            <w:vAlign w:val="center"/>
          </w:tcPr>
          <w:p w14:paraId="719430E6" w14:textId="196B1150" w:rsidR="001B7604" w:rsidRPr="001F58C8" w:rsidRDefault="001B7604" w:rsidP="001B760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 xml:space="preserve">Расходы воды на собственные нужды </w:t>
            </w:r>
          </w:p>
        </w:tc>
        <w:tc>
          <w:tcPr>
            <w:tcW w:w="985" w:type="dxa"/>
            <w:vAlign w:val="center"/>
          </w:tcPr>
          <w:p w14:paraId="5D24D10D" w14:textId="3B83E16F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тыс.м3</w:t>
            </w:r>
          </w:p>
        </w:tc>
        <w:tc>
          <w:tcPr>
            <w:tcW w:w="2306" w:type="dxa"/>
            <w:vAlign w:val="center"/>
          </w:tcPr>
          <w:p w14:paraId="6874D655" w14:textId="4D6C4214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kern w:val="24"/>
              </w:rPr>
            </w:pPr>
            <w:r w:rsidRPr="001F58C8">
              <w:rPr>
                <w:rFonts w:ascii="Times New Roman" w:hAnsi="Times New Roman"/>
                <w:color w:val="000000" w:themeColor="text1"/>
                <w:kern w:val="24"/>
              </w:rPr>
              <w:t>242</w:t>
            </w:r>
          </w:p>
        </w:tc>
      </w:tr>
      <w:tr w:rsidR="001B7604" w:rsidRPr="001F58C8" w14:paraId="79460257" w14:textId="77777777" w:rsidTr="005465EE">
        <w:tc>
          <w:tcPr>
            <w:tcW w:w="647" w:type="dxa"/>
            <w:vMerge w:val="restart"/>
            <w:vAlign w:val="center"/>
          </w:tcPr>
          <w:p w14:paraId="73B4122D" w14:textId="04D37FB2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>3</w:t>
            </w:r>
          </w:p>
        </w:tc>
        <w:tc>
          <w:tcPr>
            <w:tcW w:w="5697" w:type="dxa"/>
            <w:vMerge w:val="restart"/>
            <w:vAlign w:val="center"/>
          </w:tcPr>
          <w:p w14:paraId="230D5F45" w14:textId="03346B13" w:rsidR="001B7604" w:rsidRPr="001F58C8" w:rsidRDefault="001B7604" w:rsidP="001B760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B7604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Технические потери</w:t>
            </w:r>
          </w:p>
        </w:tc>
        <w:tc>
          <w:tcPr>
            <w:tcW w:w="985" w:type="dxa"/>
            <w:vAlign w:val="center"/>
          </w:tcPr>
          <w:p w14:paraId="530C96E8" w14:textId="6356E4F9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тыс.м3</w:t>
            </w:r>
          </w:p>
        </w:tc>
        <w:tc>
          <w:tcPr>
            <w:tcW w:w="2306" w:type="dxa"/>
            <w:vAlign w:val="center"/>
          </w:tcPr>
          <w:p w14:paraId="25062F01" w14:textId="183EE2E6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>35 356</w:t>
            </w:r>
          </w:p>
        </w:tc>
      </w:tr>
      <w:tr w:rsidR="001B7604" w:rsidRPr="001F58C8" w14:paraId="4FAD0804" w14:textId="77777777" w:rsidTr="005465EE">
        <w:tc>
          <w:tcPr>
            <w:tcW w:w="647" w:type="dxa"/>
            <w:vMerge/>
            <w:vAlign w:val="center"/>
          </w:tcPr>
          <w:p w14:paraId="1603286C" w14:textId="77777777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</w:p>
        </w:tc>
        <w:tc>
          <w:tcPr>
            <w:tcW w:w="5697" w:type="dxa"/>
            <w:vMerge/>
            <w:vAlign w:val="center"/>
          </w:tcPr>
          <w:p w14:paraId="0DD4C0AA" w14:textId="5E2A40C2" w:rsidR="001B7604" w:rsidRPr="001F58C8" w:rsidRDefault="001B7604" w:rsidP="001B760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</w:p>
        </w:tc>
        <w:tc>
          <w:tcPr>
            <w:tcW w:w="985" w:type="dxa"/>
            <w:vAlign w:val="center"/>
          </w:tcPr>
          <w:p w14:paraId="35EFF361" w14:textId="179B0917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%</w:t>
            </w:r>
          </w:p>
        </w:tc>
        <w:tc>
          <w:tcPr>
            <w:tcW w:w="2306" w:type="dxa"/>
            <w:vAlign w:val="center"/>
          </w:tcPr>
          <w:p w14:paraId="51589DDD" w14:textId="742F1F4C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>25,8</w:t>
            </w:r>
          </w:p>
        </w:tc>
      </w:tr>
      <w:tr w:rsidR="001B7604" w:rsidRPr="001F58C8" w14:paraId="5DD37FC5" w14:textId="77777777" w:rsidTr="005465EE">
        <w:tc>
          <w:tcPr>
            <w:tcW w:w="647" w:type="dxa"/>
            <w:vMerge w:val="restart"/>
            <w:vAlign w:val="center"/>
          </w:tcPr>
          <w:p w14:paraId="352BA328" w14:textId="38314EDB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>3.1</w:t>
            </w:r>
          </w:p>
        </w:tc>
        <w:tc>
          <w:tcPr>
            <w:tcW w:w="5697" w:type="dxa"/>
            <w:vMerge w:val="restart"/>
            <w:vAlign w:val="center"/>
          </w:tcPr>
          <w:p w14:paraId="3C196E66" w14:textId="4A4D5388" w:rsidR="001B7604" w:rsidRPr="001F58C8" w:rsidRDefault="00CA0830" w:rsidP="001B760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CA0830"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  <w:t>Технологические расходы воды при заборе и подготовке воды</w:t>
            </w:r>
          </w:p>
        </w:tc>
        <w:tc>
          <w:tcPr>
            <w:tcW w:w="985" w:type="dxa"/>
            <w:vAlign w:val="center"/>
          </w:tcPr>
          <w:p w14:paraId="36AD1CF1" w14:textId="42D1D045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тыс.м3</w:t>
            </w:r>
          </w:p>
        </w:tc>
        <w:tc>
          <w:tcPr>
            <w:tcW w:w="2306" w:type="dxa"/>
            <w:vAlign w:val="center"/>
          </w:tcPr>
          <w:p w14:paraId="2A3C13E2" w14:textId="0A7DF6CA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B7604">
              <w:rPr>
                <w:rFonts w:ascii="Times New Roman" w:eastAsiaTheme="minorEastAsia" w:hAnsi="Times New Roman"/>
                <w:color w:val="183048"/>
                <w:kern w:val="24"/>
              </w:rPr>
              <w:t>7 879</w:t>
            </w:r>
          </w:p>
        </w:tc>
      </w:tr>
      <w:tr w:rsidR="001B7604" w:rsidRPr="001F58C8" w14:paraId="4AB9A7CF" w14:textId="77777777" w:rsidTr="005465EE">
        <w:tc>
          <w:tcPr>
            <w:tcW w:w="647" w:type="dxa"/>
            <w:vMerge/>
            <w:vAlign w:val="center"/>
          </w:tcPr>
          <w:p w14:paraId="0C941102" w14:textId="77777777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</w:p>
        </w:tc>
        <w:tc>
          <w:tcPr>
            <w:tcW w:w="5697" w:type="dxa"/>
            <w:vMerge/>
            <w:vAlign w:val="center"/>
          </w:tcPr>
          <w:p w14:paraId="275D42B5" w14:textId="77777777" w:rsidR="001B7604" w:rsidRPr="001F58C8" w:rsidRDefault="001B7604" w:rsidP="001B760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</w:p>
        </w:tc>
        <w:tc>
          <w:tcPr>
            <w:tcW w:w="985" w:type="dxa"/>
            <w:vAlign w:val="center"/>
          </w:tcPr>
          <w:p w14:paraId="3FD4F072" w14:textId="062FCFD2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%</w:t>
            </w:r>
          </w:p>
        </w:tc>
        <w:tc>
          <w:tcPr>
            <w:tcW w:w="2306" w:type="dxa"/>
            <w:vAlign w:val="center"/>
          </w:tcPr>
          <w:p w14:paraId="67192552" w14:textId="1FFB8926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B7604">
              <w:rPr>
                <w:rFonts w:ascii="Times New Roman" w:hAnsi="Times New Roman"/>
                <w:color w:val="183048"/>
                <w:kern w:val="24"/>
              </w:rPr>
              <w:t>5,8</w:t>
            </w:r>
          </w:p>
        </w:tc>
      </w:tr>
      <w:tr w:rsidR="001B7604" w:rsidRPr="001F58C8" w14:paraId="79B0A43E" w14:textId="77777777" w:rsidTr="005465EE">
        <w:tc>
          <w:tcPr>
            <w:tcW w:w="647" w:type="dxa"/>
            <w:vMerge w:val="restart"/>
            <w:vAlign w:val="center"/>
          </w:tcPr>
          <w:p w14:paraId="67C6D3E4" w14:textId="4B36CEFB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>3.2</w:t>
            </w:r>
          </w:p>
        </w:tc>
        <w:tc>
          <w:tcPr>
            <w:tcW w:w="5697" w:type="dxa"/>
            <w:vMerge w:val="restart"/>
            <w:vAlign w:val="center"/>
          </w:tcPr>
          <w:p w14:paraId="51BBB3E9" w14:textId="660F9631" w:rsidR="001B7604" w:rsidRPr="001F58C8" w:rsidRDefault="00CA0830" w:rsidP="001B760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CA0830"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  <w:t>Потери при подачи и распределении воды</w:t>
            </w:r>
          </w:p>
        </w:tc>
        <w:tc>
          <w:tcPr>
            <w:tcW w:w="985" w:type="dxa"/>
            <w:vAlign w:val="center"/>
          </w:tcPr>
          <w:p w14:paraId="28F1C292" w14:textId="39D57BBD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тыс.м3</w:t>
            </w:r>
          </w:p>
        </w:tc>
        <w:tc>
          <w:tcPr>
            <w:tcW w:w="2306" w:type="dxa"/>
            <w:vAlign w:val="center"/>
          </w:tcPr>
          <w:p w14:paraId="5DC2151B" w14:textId="35000B77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B7604">
              <w:rPr>
                <w:rFonts w:ascii="Times New Roman" w:eastAsiaTheme="minorEastAsia" w:hAnsi="Times New Roman"/>
                <w:color w:val="183048"/>
                <w:kern w:val="24"/>
              </w:rPr>
              <w:t>27 477</w:t>
            </w:r>
          </w:p>
        </w:tc>
      </w:tr>
      <w:tr w:rsidR="001B7604" w:rsidRPr="001F58C8" w14:paraId="5DCA7580" w14:textId="77777777" w:rsidTr="005465EE">
        <w:tc>
          <w:tcPr>
            <w:tcW w:w="647" w:type="dxa"/>
            <w:vMerge/>
            <w:vAlign w:val="center"/>
          </w:tcPr>
          <w:p w14:paraId="39BBDE10" w14:textId="77777777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</w:p>
        </w:tc>
        <w:tc>
          <w:tcPr>
            <w:tcW w:w="5697" w:type="dxa"/>
            <w:vMerge/>
            <w:vAlign w:val="center"/>
          </w:tcPr>
          <w:p w14:paraId="7742DBE8" w14:textId="77777777" w:rsidR="001B7604" w:rsidRPr="001F58C8" w:rsidRDefault="001B7604" w:rsidP="001B760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</w:p>
        </w:tc>
        <w:tc>
          <w:tcPr>
            <w:tcW w:w="985" w:type="dxa"/>
            <w:vAlign w:val="center"/>
          </w:tcPr>
          <w:p w14:paraId="5AFB5A27" w14:textId="4DF8C1B0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%</w:t>
            </w:r>
          </w:p>
        </w:tc>
        <w:tc>
          <w:tcPr>
            <w:tcW w:w="2306" w:type="dxa"/>
            <w:vAlign w:val="center"/>
          </w:tcPr>
          <w:p w14:paraId="77BE6235" w14:textId="5BCFCBCC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B7604">
              <w:rPr>
                <w:rFonts w:ascii="Times New Roman" w:hAnsi="Times New Roman"/>
                <w:color w:val="183048"/>
                <w:kern w:val="24"/>
              </w:rPr>
              <w:t>20,0</w:t>
            </w:r>
          </w:p>
        </w:tc>
      </w:tr>
      <w:tr w:rsidR="001B7604" w:rsidRPr="001F58C8" w14:paraId="38F32924" w14:textId="77777777" w:rsidTr="005465EE">
        <w:tc>
          <w:tcPr>
            <w:tcW w:w="647" w:type="dxa"/>
            <w:vAlign w:val="center"/>
          </w:tcPr>
          <w:p w14:paraId="41D6E321" w14:textId="7AAF4039" w:rsidR="001B7604" w:rsidRPr="001B7604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>4</w:t>
            </w:r>
          </w:p>
        </w:tc>
        <w:tc>
          <w:tcPr>
            <w:tcW w:w="5697" w:type="dxa"/>
            <w:vAlign w:val="center"/>
          </w:tcPr>
          <w:p w14:paraId="6BD43E1B" w14:textId="1C5B4B4C" w:rsidR="001B7604" w:rsidRPr="001F58C8" w:rsidRDefault="001B7604" w:rsidP="001B760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Реализовано воды потребителям</w:t>
            </w:r>
          </w:p>
        </w:tc>
        <w:tc>
          <w:tcPr>
            <w:tcW w:w="985" w:type="dxa"/>
            <w:vAlign w:val="center"/>
          </w:tcPr>
          <w:p w14:paraId="485F8FD6" w14:textId="2CE874D3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  <w:t>тыс.м3</w:t>
            </w:r>
          </w:p>
        </w:tc>
        <w:tc>
          <w:tcPr>
            <w:tcW w:w="2306" w:type="dxa"/>
            <w:vAlign w:val="center"/>
          </w:tcPr>
          <w:p w14:paraId="151DF2AA" w14:textId="69C7A010" w:rsidR="001B7604" w:rsidRPr="001F58C8" w:rsidRDefault="001B7604" w:rsidP="001B76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6"/>
              </w:rPr>
            </w:pPr>
            <w:r w:rsidRPr="001F58C8">
              <w:rPr>
                <w:rFonts w:ascii="Times New Roman" w:eastAsiaTheme="minorEastAsia" w:hAnsi="Times New Roman"/>
                <w:color w:val="000000" w:themeColor="text1"/>
                <w:kern w:val="24"/>
              </w:rPr>
              <w:t>101 215</w:t>
            </w:r>
          </w:p>
        </w:tc>
      </w:tr>
    </w:tbl>
    <w:p w14:paraId="65142DA0" w14:textId="239B248B" w:rsidR="003555F1" w:rsidRDefault="003555F1" w:rsidP="00BC7C3E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1D5A903" w14:textId="4707B590" w:rsidR="008A08BF" w:rsidRDefault="008A08BF" w:rsidP="00BC7C3E">
      <w:pPr>
        <w:spacing w:after="0" w:line="240" w:lineRule="auto"/>
        <w:ind w:left="-709"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A08BF">
        <w:rPr>
          <w:rFonts w:ascii="Times New Roman" w:hAnsi="Times New Roman"/>
          <w:bCs/>
          <w:color w:val="000000" w:themeColor="text1"/>
          <w:sz w:val="26"/>
          <w:szCs w:val="26"/>
        </w:rPr>
        <w:t>Технологические расходы при заборе и подготовке воды и нормативные технические потери при подаче и распределени</w:t>
      </w:r>
      <w:bookmarkStart w:id="0" w:name="_GoBack"/>
      <w:bookmarkEnd w:id="0"/>
      <w:r w:rsidRPr="008A08BF">
        <w:rPr>
          <w:rFonts w:ascii="Times New Roman" w:hAnsi="Times New Roman"/>
          <w:bCs/>
          <w:color w:val="000000" w:themeColor="text1"/>
          <w:sz w:val="26"/>
          <w:szCs w:val="26"/>
        </w:rPr>
        <w:t>и воды (нормативные технические потери) утверждены суммарно в размере 63 711 тыс.</w:t>
      </w:r>
      <w:r w:rsidR="00CF699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8A08BF">
        <w:rPr>
          <w:rFonts w:ascii="Times New Roman" w:hAnsi="Times New Roman"/>
          <w:bCs/>
          <w:color w:val="000000" w:themeColor="text1"/>
          <w:sz w:val="26"/>
          <w:szCs w:val="26"/>
        </w:rPr>
        <w:t>м3 или 26,1% на 2025 год (Приказ ДКРЕМ по г.Алматы от 17.12.2024 года №184-ОД)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1DA57388" w14:textId="692EC96F" w:rsidR="008A08BF" w:rsidRDefault="008A08BF" w:rsidP="00BC7C3E">
      <w:pPr>
        <w:spacing w:after="0" w:line="240" w:lineRule="auto"/>
        <w:ind w:left="-709"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A08BF">
        <w:rPr>
          <w:rFonts w:ascii="Times New Roman" w:hAnsi="Times New Roman"/>
          <w:bCs/>
          <w:color w:val="000000" w:themeColor="text1"/>
          <w:sz w:val="26"/>
          <w:szCs w:val="26"/>
        </w:rPr>
        <w:t>Методика расчета производственных расходов и нормативных технических потерь при эксплуатации систем водоснабжения и водоотведения, утвержденная Приказом Председателя Агентства Республики Казахстан по делам строительства и жилищно-коммунального хозяйства от 29.12.2011 года №539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42F2A9A0" w14:textId="77777777" w:rsidR="008A08BF" w:rsidRPr="008A08BF" w:rsidRDefault="008A08BF" w:rsidP="00BC7C3E">
      <w:pPr>
        <w:spacing w:after="0" w:line="240" w:lineRule="auto"/>
        <w:ind w:left="-709"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30E1C62" w14:textId="3D384A3E" w:rsidR="00601596" w:rsidRPr="005465EE" w:rsidRDefault="00601596" w:rsidP="005465EE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465EE">
        <w:rPr>
          <w:rFonts w:ascii="Times New Roman" w:hAnsi="Times New Roman"/>
          <w:b/>
          <w:bCs/>
          <w:color w:val="000000" w:themeColor="text1"/>
          <w:sz w:val="26"/>
          <w:szCs w:val="26"/>
        </w:rPr>
        <w:t>О проводимой работе с потребителями</w:t>
      </w:r>
    </w:p>
    <w:p w14:paraId="44B05715" w14:textId="77777777" w:rsidR="008A08BF" w:rsidRPr="008A08BF" w:rsidRDefault="008A08BF" w:rsidP="008A08BF">
      <w:pPr>
        <w:spacing w:after="0" w:line="240" w:lineRule="auto"/>
        <w:ind w:left="-709" w:firstLine="709"/>
        <w:jc w:val="both"/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</w:pPr>
      <w:r w:rsidRPr="008A08BF"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  <w:t xml:space="preserve">В январе 2023 года внедрены цифровые технологии для повышения качества, производительности и интерактивности городских служб, снижение расходов и потребление ресурсов, улучшение связи между городскими жителями и государством, в городе Алматы запущен проактивный портал IALMA (автоматизированная выдача </w:t>
      </w:r>
      <w:r w:rsidRPr="008A08BF"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  <w:lastRenderedPageBreak/>
        <w:t xml:space="preserve">разрешительных документов коммунальными службами) по аналогии «iQala» акимата города Нур-Султан. </w:t>
      </w:r>
    </w:p>
    <w:p w14:paraId="3C7555CF" w14:textId="56EF50C4" w:rsidR="008A08BF" w:rsidRDefault="008A08BF" w:rsidP="008A08BF">
      <w:pPr>
        <w:spacing w:after="0" w:line="240" w:lineRule="auto"/>
        <w:ind w:left="-709" w:firstLine="709"/>
        <w:jc w:val="both"/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</w:pPr>
      <w:r w:rsidRPr="008A08BF"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  <w:tab/>
        <w:t>IALMA - это новый формат взаимодействия жителей города и городских властей, который объединяет в себе оказание коммунальных услуг физическим и юридическим лицам по принципу «Одного окна». Данный проект введен в действие во исполнение поручения Президента РК К.К. Токаева от 9 июня 2020 года № 20-61-12.87 в целях масштабирования положительного опыта столичного центра услуг I-Qala в регионах, а также в целях исключения административных барьеров и снижения коррупционных рисков. На данный момент пользователем ГКП «Алматы Су» через проактивный портал IALMA отработано уведомлений о заключении договоров на предоставление коммунальных услуг по водоснабжению и водоотведению при смене собственника недвижимости порядка 25 000 заявок</w:t>
      </w:r>
    </w:p>
    <w:p w14:paraId="461873A2" w14:textId="32FE9E2A" w:rsidR="00B730EE" w:rsidRPr="00B730EE" w:rsidRDefault="00601596" w:rsidP="00B730EE">
      <w:pPr>
        <w:spacing w:after="0" w:line="240" w:lineRule="auto"/>
        <w:ind w:left="-709" w:firstLine="709"/>
        <w:jc w:val="both"/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</w:pPr>
      <w:r w:rsidRPr="001F58C8"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  <w:t xml:space="preserve">Вопросы деятельности Предприятия освещаются в средствах массовой информации и на веб-сайте </w:t>
      </w:r>
      <w:hyperlink r:id="rId8" w:history="1">
        <w:r w:rsidRPr="001F58C8">
          <w:rPr>
            <w:rStyle w:val="a4"/>
            <w:rFonts w:ascii="Times New Roman" w:eastAsia="+mn-ea" w:hAnsi="Times New Roman"/>
            <w:bCs/>
            <w:color w:val="000000" w:themeColor="text1"/>
            <w:kern w:val="24"/>
            <w:sz w:val="26"/>
            <w:szCs w:val="26"/>
            <w:lang w:eastAsia="ru-RU"/>
          </w:rPr>
          <w:t>www.almatysu.kz</w:t>
        </w:r>
      </w:hyperlink>
      <w:r w:rsidRPr="001F58C8">
        <w:rPr>
          <w:rStyle w:val="a4"/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  <w:t>.</w:t>
      </w:r>
      <w:r w:rsidRPr="001F58C8"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  <w:t xml:space="preserve"> Работают справочно-информационная служба (</w:t>
      </w:r>
      <w:r w:rsidRPr="001F58C8"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val="en-US" w:eastAsia="ru-RU"/>
        </w:rPr>
        <w:t>call</w:t>
      </w:r>
      <w:r w:rsidRPr="001F58C8"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  <w:t>-центр), центральная диспетчерская служба, телефон доверия, функционируют четыре Цент</w:t>
      </w:r>
      <w:r w:rsidR="00B730EE">
        <w:rPr>
          <w:rFonts w:ascii="Times New Roman" w:eastAsia="+mn-ea" w:hAnsi="Times New Roman"/>
          <w:bCs/>
          <w:color w:val="000000" w:themeColor="text1"/>
          <w:kern w:val="24"/>
          <w:sz w:val="26"/>
          <w:szCs w:val="26"/>
          <w:lang w:eastAsia="ru-RU"/>
        </w:rPr>
        <w:t>ра по обслуживанию потребителей: ул. Жарокова, 196; мкр. Жетысу-3, дом 37; ул. Ботаническая, 29А; ул Чуланова, 109.</w:t>
      </w:r>
    </w:p>
    <w:p w14:paraId="7D65B68A" w14:textId="0CC74C63" w:rsidR="00601596" w:rsidRDefault="00601596" w:rsidP="00601596">
      <w:pPr>
        <w:spacing w:after="120" w:line="240" w:lineRule="auto"/>
        <w:ind w:left="-709"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F58C8">
        <w:rPr>
          <w:rFonts w:ascii="Times New Roman" w:hAnsi="Times New Roman"/>
          <w:bCs/>
          <w:color w:val="000000" w:themeColor="text1"/>
          <w:sz w:val="26"/>
          <w:szCs w:val="26"/>
        </w:rPr>
        <w:t>Для удобства потребителей работает Мобильное приложение личного кабинета потребителя. Рассылаются СМС уведомления о наличии задолженности с указанием суммы долга, оплаты и другие данные.</w:t>
      </w:r>
    </w:p>
    <w:p w14:paraId="54CA294C" w14:textId="77777777" w:rsidR="00231548" w:rsidRPr="001F58C8" w:rsidRDefault="00231548" w:rsidP="00601596">
      <w:pPr>
        <w:spacing w:after="12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218D733" w14:textId="0427CD22" w:rsidR="00601596" w:rsidRPr="005465EE" w:rsidRDefault="00601596" w:rsidP="005465EE">
      <w:pPr>
        <w:pStyle w:val="ac"/>
        <w:numPr>
          <w:ilvl w:val="0"/>
          <w:numId w:val="5"/>
        </w:numPr>
        <w:spacing w:after="0" w:line="264" w:lineRule="auto"/>
        <w:jc w:val="both"/>
        <w:rPr>
          <w:color w:val="000000" w:themeColor="text1"/>
          <w:sz w:val="26"/>
          <w:szCs w:val="26"/>
        </w:rPr>
      </w:pPr>
      <w:r w:rsidRPr="005465EE">
        <w:rPr>
          <w:rFonts w:ascii="Times New Roman" w:eastAsia="+mj-ea" w:hAnsi="Times New Roman"/>
          <w:b/>
          <w:bCs/>
          <w:color w:val="000000" w:themeColor="text1"/>
          <w:kern w:val="24"/>
          <w:sz w:val="26"/>
          <w:szCs w:val="26"/>
        </w:rPr>
        <w:t>О перспективах деятельности</w:t>
      </w:r>
      <w:r w:rsidR="00231548">
        <w:rPr>
          <w:rFonts w:ascii="Times New Roman" w:eastAsia="+mj-ea" w:hAnsi="Times New Roman"/>
          <w:b/>
          <w:bCs/>
          <w:color w:val="000000" w:themeColor="text1"/>
          <w:kern w:val="24"/>
          <w:sz w:val="26"/>
          <w:szCs w:val="26"/>
        </w:rPr>
        <w:t xml:space="preserve"> и возможных изменениях тарифов</w:t>
      </w:r>
    </w:p>
    <w:p w14:paraId="2B335C5F" w14:textId="5660F91D" w:rsidR="00B730EE" w:rsidRDefault="00B730EE" w:rsidP="00B730EE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30EE">
        <w:rPr>
          <w:rFonts w:ascii="Times New Roman" w:hAnsi="Times New Roman"/>
          <w:color w:val="000000" w:themeColor="text1"/>
          <w:sz w:val="26"/>
          <w:szCs w:val="26"/>
        </w:rPr>
        <w:t>На новый тарифный период 2025 - 2029 гг. утверждены тарифы на услуги водоснабжения и водоотведения по трем группам потребителей с разбивкой по</w:t>
      </w:r>
      <w:r w:rsidR="00231548">
        <w:rPr>
          <w:rFonts w:ascii="Times New Roman" w:hAnsi="Times New Roman"/>
          <w:color w:val="000000" w:themeColor="text1"/>
          <w:sz w:val="26"/>
          <w:szCs w:val="26"/>
        </w:rPr>
        <w:t xml:space="preserve"> каждому </w:t>
      </w:r>
      <w:r w:rsidRPr="00B730EE">
        <w:rPr>
          <w:rFonts w:ascii="Times New Roman" w:hAnsi="Times New Roman"/>
          <w:color w:val="000000" w:themeColor="text1"/>
          <w:sz w:val="26"/>
          <w:szCs w:val="26"/>
        </w:rPr>
        <w:t>год</w:t>
      </w:r>
      <w:r w:rsidR="00231548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Pr="00B730EE">
        <w:rPr>
          <w:rFonts w:ascii="Times New Roman" w:hAnsi="Times New Roman"/>
          <w:color w:val="000000" w:themeColor="text1"/>
          <w:sz w:val="26"/>
          <w:szCs w:val="26"/>
        </w:rPr>
        <w:t>, при этом для 1 группы потребителей услуг водоснабжения сохраняется дифференциация по подгруппам в зависимости от объемов потребления (введена с 1 сентября 2024 года).</w:t>
      </w:r>
    </w:p>
    <w:p w14:paraId="1B3D2125" w14:textId="1A83593E" w:rsidR="00B730EE" w:rsidRPr="00B730EE" w:rsidRDefault="00B730EE" w:rsidP="00B730EE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30EE">
        <w:rPr>
          <w:rFonts w:ascii="Times New Roman" w:hAnsi="Times New Roman"/>
          <w:color w:val="000000" w:themeColor="text1"/>
          <w:sz w:val="26"/>
          <w:szCs w:val="26"/>
        </w:rPr>
        <w:t>Дифференциация тарифа на услуги водоснабжения 1 группы потребителей по 4 подгруппам в зависимости от объемов потребления физическими лицами, для следующих категорий потребителей: 1 подгруппа – до 3 м³ в месяц на 1 человека (коэффициент 1,0); 2 подгруппа – свыше 3 м³ до 5 м³ в месяц на 1 человека (коэффицие</w:t>
      </w:r>
      <w:r w:rsidR="001B7604">
        <w:rPr>
          <w:rFonts w:ascii="Times New Roman" w:hAnsi="Times New Roman"/>
          <w:color w:val="000000" w:themeColor="text1"/>
          <w:sz w:val="26"/>
          <w:szCs w:val="26"/>
        </w:rPr>
        <w:t>нт 1,2 к тарифу первой группы);</w:t>
      </w:r>
      <w:r w:rsidRPr="00B730EE">
        <w:rPr>
          <w:rFonts w:ascii="Times New Roman" w:hAnsi="Times New Roman"/>
          <w:color w:val="000000" w:themeColor="text1"/>
          <w:sz w:val="26"/>
          <w:szCs w:val="26"/>
        </w:rPr>
        <w:t xml:space="preserve"> 3 подгруппа – свыше 5 м³ до 10 м³ в месяц на 1 человека (коэффициент 1,5); 4 подгруппа – свыше 10 м³ в месяц на 1 человека (коэффициент 2).</w:t>
      </w:r>
    </w:p>
    <w:p w14:paraId="3E190201" w14:textId="77777777" w:rsidR="00231548" w:rsidRDefault="00B730EE" w:rsidP="00741FBF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30EE">
        <w:rPr>
          <w:rFonts w:ascii="Times New Roman" w:hAnsi="Times New Roman"/>
          <w:color w:val="000000" w:themeColor="text1"/>
          <w:sz w:val="26"/>
          <w:szCs w:val="26"/>
        </w:rPr>
        <w:t xml:space="preserve">В соответствии со статьей 22 Закона Республики Казахстан «О естественных монополиях» в случае изменения стоимости стратегического товара Предприятие обратится с заявкой на изменение тарифов до истечения срока действия. </w:t>
      </w:r>
    </w:p>
    <w:p w14:paraId="3D794A95" w14:textId="6C92AF97" w:rsidR="00B730EE" w:rsidRDefault="00B730EE" w:rsidP="00741FBF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30EE">
        <w:rPr>
          <w:rFonts w:ascii="Times New Roman" w:hAnsi="Times New Roman"/>
          <w:color w:val="000000" w:themeColor="text1"/>
          <w:sz w:val="26"/>
          <w:szCs w:val="26"/>
        </w:rPr>
        <w:t xml:space="preserve">В июне т.г. внесены изменения в </w:t>
      </w:r>
      <w:r w:rsidR="00581A52">
        <w:rPr>
          <w:rFonts w:ascii="Times New Roman" w:hAnsi="Times New Roman"/>
          <w:color w:val="000000" w:themeColor="text1"/>
          <w:sz w:val="26"/>
          <w:szCs w:val="26"/>
        </w:rPr>
        <w:t xml:space="preserve">Закон </w:t>
      </w:r>
      <w:r w:rsidR="00231548" w:rsidRPr="00B730EE">
        <w:rPr>
          <w:rFonts w:ascii="Times New Roman" w:hAnsi="Times New Roman"/>
          <w:color w:val="000000" w:themeColor="text1"/>
          <w:sz w:val="26"/>
          <w:szCs w:val="26"/>
        </w:rPr>
        <w:t>Республики Казахстан «О естественных монополиях»</w:t>
      </w:r>
      <w:r w:rsidRPr="00B730EE">
        <w:rPr>
          <w:rFonts w:ascii="Times New Roman" w:hAnsi="Times New Roman"/>
          <w:color w:val="000000" w:themeColor="text1"/>
          <w:sz w:val="26"/>
          <w:szCs w:val="26"/>
        </w:rPr>
        <w:t>, позволяющие предприятиям водоснабжения и водоотведения применять при расчете тарифов на регулируемые услуги данные средней заработной платы отраслей передачи и производства электроэнерг</w:t>
      </w:r>
      <w:r w:rsidR="00231548">
        <w:rPr>
          <w:rFonts w:ascii="Times New Roman" w:hAnsi="Times New Roman"/>
          <w:color w:val="000000" w:themeColor="text1"/>
          <w:sz w:val="26"/>
          <w:szCs w:val="26"/>
        </w:rPr>
        <w:t>ии и тепловой энергии в регионе</w:t>
      </w:r>
      <w:r w:rsidR="00581A52">
        <w:rPr>
          <w:rFonts w:ascii="Times New Roman" w:hAnsi="Times New Roman"/>
          <w:color w:val="000000" w:themeColor="text1"/>
          <w:sz w:val="26"/>
          <w:szCs w:val="26"/>
        </w:rPr>
        <w:t>. Э</w:t>
      </w:r>
      <w:r w:rsidR="00231548">
        <w:rPr>
          <w:rFonts w:ascii="Times New Roman" w:hAnsi="Times New Roman"/>
          <w:color w:val="000000" w:themeColor="text1"/>
          <w:sz w:val="26"/>
          <w:szCs w:val="26"/>
        </w:rPr>
        <w:t>то дает возможность Предприятию обратиться с заявкой на изменение тарифов до истечения срока действия.</w:t>
      </w:r>
    </w:p>
    <w:p w14:paraId="31A2FABC" w14:textId="49299991" w:rsidR="00CF6998" w:rsidRPr="00CF6998" w:rsidRDefault="00CF6998" w:rsidP="00CF6998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F6998">
        <w:rPr>
          <w:rFonts w:ascii="Times New Roman" w:hAnsi="Times New Roman"/>
          <w:color w:val="000000" w:themeColor="text1"/>
          <w:sz w:val="26"/>
          <w:szCs w:val="26"/>
        </w:rPr>
        <w:t xml:space="preserve">Реализация инвестиционных программ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на услуги водоснабжения и водоотведения </w:t>
      </w:r>
      <w:r w:rsidRPr="00CF6998">
        <w:rPr>
          <w:rFonts w:ascii="Times New Roman" w:hAnsi="Times New Roman"/>
          <w:color w:val="000000" w:themeColor="text1"/>
          <w:sz w:val="26"/>
          <w:szCs w:val="26"/>
        </w:rPr>
        <w:t>за счет тарифов в 2025 году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позволит</w:t>
      </w:r>
      <w:r w:rsidRPr="00CF6998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0AD81E13" w14:textId="451A35AC" w:rsidR="00CF6998" w:rsidRPr="00CF6998" w:rsidRDefault="00CF6998" w:rsidP="00CF6998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Провести реконструкцию </w:t>
      </w:r>
      <w:r w:rsidRPr="00CF6998">
        <w:rPr>
          <w:rFonts w:ascii="Times New Roman" w:hAnsi="Times New Roman"/>
          <w:color w:val="000000" w:themeColor="text1"/>
          <w:sz w:val="26"/>
          <w:szCs w:val="26"/>
        </w:rPr>
        <w:t>66 км сетей водоснабжения и водоотведения (9 512 млн. тенге)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CF699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приобрести </w:t>
      </w:r>
      <w:r w:rsidRPr="00CF6998">
        <w:rPr>
          <w:rFonts w:ascii="Times New Roman" w:hAnsi="Times New Roman"/>
          <w:color w:val="000000" w:themeColor="text1"/>
          <w:sz w:val="26"/>
          <w:szCs w:val="26"/>
        </w:rPr>
        <w:t>1 385 единиц основных средств (2 948 млн. тенге)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; разработать </w:t>
      </w:r>
      <w:r w:rsidRPr="00CF6998">
        <w:rPr>
          <w:rFonts w:ascii="Times New Roman" w:hAnsi="Times New Roman"/>
          <w:color w:val="000000" w:themeColor="text1"/>
          <w:sz w:val="26"/>
          <w:szCs w:val="26"/>
        </w:rPr>
        <w:t xml:space="preserve">56 </w:t>
      </w:r>
      <w:r>
        <w:rPr>
          <w:rFonts w:ascii="Times New Roman" w:hAnsi="Times New Roman"/>
          <w:color w:val="000000" w:themeColor="text1"/>
          <w:sz w:val="26"/>
          <w:szCs w:val="26"/>
        </w:rPr>
        <w:t>проектов</w:t>
      </w:r>
      <w:r w:rsidRPr="00CF6998">
        <w:rPr>
          <w:rFonts w:ascii="Times New Roman" w:hAnsi="Times New Roman"/>
          <w:color w:val="000000" w:themeColor="text1"/>
          <w:sz w:val="26"/>
          <w:szCs w:val="26"/>
        </w:rPr>
        <w:t xml:space="preserve"> ПСД (291 млн. тенге)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; внедрить </w:t>
      </w:r>
      <w:r w:rsidRPr="00CF6998">
        <w:rPr>
          <w:rFonts w:ascii="Times New Roman" w:hAnsi="Times New Roman"/>
          <w:color w:val="000000" w:themeColor="text1"/>
          <w:sz w:val="26"/>
          <w:szCs w:val="26"/>
        </w:rPr>
        <w:t>406 мероприятий по автоматизации систем управления производственным процессов (103 млн. тенге).</w:t>
      </w:r>
    </w:p>
    <w:p w14:paraId="29AB158A" w14:textId="77777777" w:rsidR="00CF6998" w:rsidRDefault="00CF6998" w:rsidP="00741FBF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1418A00" w14:textId="77777777" w:rsidR="00CF6998" w:rsidRDefault="00CF6998" w:rsidP="00741FBF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BB5E0AA" w14:textId="77777777" w:rsidR="00CF6998" w:rsidRDefault="00CF6998" w:rsidP="00741FBF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ACB48D5" w14:textId="6A57F744" w:rsidR="00741FBF" w:rsidRPr="00741FBF" w:rsidRDefault="00741FBF" w:rsidP="00741FBF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Предприятию н</w:t>
      </w:r>
      <w:r w:rsidRPr="00741FBF">
        <w:rPr>
          <w:rFonts w:ascii="Times New Roman" w:hAnsi="Times New Roman"/>
          <w:color w:val="000000" w:themeColor="text1"/>
          <w:sz w:val="26"/>
          <w:szCs w:val="26"/>
        </w:rPr>
        <w:t xml:space="preserve">а 2026 год </w:t>
      </w:r>
      <w:r w:rsidRPr="0023154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Инвестиционные программы утверждены </w:t>
      </w:r>
      <w:r w:rsidRPr="00741FBF">
        <w:rPr>
          <w:rFonts w:ascii="Times New Roman" w:hAnsi="Times New Roman"/>
          <w:color w:val="000000" w:themeColor="text1"/>
          <w:sz w:val="26"/>
          <w:szCs w:val="26"/>
        </w:rPr>
        <w:t>в следующих размерах:</w:t>
      </w:r>
    </w:p>
    <w:p w14:paraId="13B603A0" w14:textId="77777777" w:rsidR="00741FBF" w:rsidRPr="00741FBF" w:rsidRDefault="00741FBF" w:rsidP="00741FBF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41FBF">
        <w:rPr>
          <w:rFonts w:ascii="Times New Roman" w:hAnsi="Times New Roman"/>
          <w:color w:val="000000" w:themeColor="text1"/>
          <w:sz w:val="26"/>
          <w:szCs w:val="26"/>
        </w:rPr>
        <w:t>на услуги водоснабжения – 7 214,1 млн. тенге, в т.ч. реконструкция 36 961 п.м. водопроводных сетей на сумму 4 681,6 млн. тенге</w:t>
      </w:r>
    </w:p>
    <w:p w14:paraId="2234748C" w14:textId="29CE3F34" w:rsidR="00FB38F9" w:rsidRDefault="00741FBF" w:rsidP="00FA581F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41FBF">
        <w:rPr>
          <w:rFonts w:ascii="Times New Roman" w:hAnsi="Times New Roman"/>
          <w:color w:val="000000" w:themeColor="text1"/>
          <w:sz w:val="26"/>
          <w:szCs w:val="26"/>
        </w:rPr>
        <w:t xml:space="preserve">на услуги водоотведения –  4 225,8 млн. тенге, в т.ч. реконструкция 11 950 п.м. канализационных сетей на 3 891,1 млн. тенге </w:t>
      </w:r>
    </w:p>
    <w:p w14:paraId="579F7B2B" w14:textId="414D5082" w:rsidR="00741FBF" w:rsidRPr="00A84747" w:rsidRDefault="00741FBF" w:rsidP="00FA581F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6"/>
          <w:szCs w:val="26"/>
          <w:lang w:val="kk-KZ"/>
        </w:rPr>
      </w:pPr>
      <w:r w:rsidRPr="00741FBF">
        <w:rPr>
          <w:rFonts w:ascii="Times New Roman" w:hAnsi="Times New Roman"/>
          <w:color w:val="000000" w:themeColor="text1"/>
          <w:sz w:val="26"/>
          <w:szCs w:val="26"/>
        </w:rPr>
        <w:t>Предприятием планируется увеличение темпов реконструкции инженерных сетей за счет участия в</w:t>
      </w:r>
      <w:r w:rsidRPr="00741FBF">
        <w:rPr>
          <w:rFonts w:ascii="Times New Roman" w:hAnsi="Times New Roman"/>
          <w:color w:val="000000" w:themeColor="text1"/>
          <w:sz w:val="26"/>
          <w:szCs w:val="26"/>
          <w:lang w:val="kk-KZ"/>
        </w:rPr>
        <w:t xml:space="preserve"> </w:t>
      </w:r>
      <w:r w:rsidRPr="00231548">
        <w:rPr>
          <w:rFonts w:ascii="Times New Roman" w:hAnsi="Times New Roman"/>
          <w:bCs/>
          <w:color w:val="000000" w:themeColor="text1"/>
          <w:sz w:val="26"/>
          <w:szCs w:val="26"/>
          <w:lang w:val="kk-KZ"/>
        </w:rPr>
        <w:t>Национальном проекте</w:t>
      </w:r>
      <w:r w:rsidRPr="00741FBF">
        <w:rPr>
          <w:rFonts w:ascii="Times New Roman" w:hAnsi="Times New Roman"/>
          <w:b/>
          <w:bCs/>
          <w:color w:val="000000" w:themeColor="text1"/>
          <w:sz w:val="26"/>
          <w:szCs w:val="26"/>
          <w:lang w:val="kk-KZ"/>
        </w:rPr>
        <w:t xml:space="preserve"> </w:t>
      </w:r>
      <w:r w:rsidRPr="00741FBF">
        <w:rPr>
          <w:rFonts w:ascii="Times New Roman" w:hAnsi="Times New Roman"/>
          <w:color w:val="000000" w:themeColor="text1"/>
          <w:sz w:val="26"/>
          <w:szCs w:val="26"/>
        </w:rPr>
        <w:t>«Модернизация энергетического и коммунального секторов».</w:t>
      </w:r>
    </w:p>
    <w:sectPr w:rsidR="00741FBF" w:rsidRPr="00A84747" w:rsidSect="00323D1E">
      <w:pgSz w:w="11906" w:h="16838"/>
      <w:pgMar w:top="964" w:right="851" w:bottom="709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01102" w14:textId="77777777" w:rsidR="00E312E1" w:rsidRDefault="00E312E1" w:rsidP="002F106D">
      <w:pPr>
        <w:spacing w:after="0" w:line="240" w:lineRule="auto"/>
      </w:pPr>
      <w:r>
        <w:separator/>
      </w:r>
    </w:p>
  </w:endnote>
  <w:endnote w:type="continuationSeparator" w:id="0">
    <w:p w14:paraId="615130C2" w14:textId="77777777" w:rsidR="00E312E1" w:rsidRDefault="00E312E1" w:rsidP="002F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00422" w14:textId="77777777" w:rsidR="00E312E1" w:rsidRDefault="00E312E1" w:rsidP="002F106D">
      <w:pPr>
        <w:spacing w:after="0" w:line="240" w:lineRule="auto"/>
      </w:pPr>
      <w:r>
        <w:separator/>
      </w:r>
    </w:p>
  </w:footnote>
  <w:footnote w:type="continuationSeparator" w:id="0">
    <w:p w14:paraId="51D27FE5" w14:textId="77777777" w:rsidR="00E312E1" w:rsidRDefault="00E312E1" w:rsidP="002F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6BF"/>
    <w:multiLevelType w:val="hybridMultilevel"/>
    <w:tmpl w:val="189A3458"/>
    <w:lvl w:ilvl="0" w:tplc="A9C8F936">
      <w:start w:val="1"/>
      <w:numFmt w:val="decimal"/>
      <w:lvlText w:val="%1."/>
      <w:lvlJc w:val="left"/>
      <w:pPr>
        <w:ind w:left="36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43D1724"/>
    <w:multiLevelType w:val="hybridMultilevel"/>
    <w:tmpl w:val="D27204CC"/>
    <w:lvl w:ilvl="0" w:tplc="22E4CD06">
      <w:start w:val="1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5357"/>
    <w:multiLevelType w:val="hybridMultilevel"/>
    <w:tmpl w:val="F3D8380C"/>
    <w:lvl w:ilvl="0" w:tplc="22E4CD06">
      <w:start w:val="1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3F59"/>
    <w:multiLevelType w:val="hybridMultilevel"/>
    <w:tmpl w:val="189A3458"/>
    <w:lvl w:ilvl="0" w:tplc="A9C8F936">
      <w:start w:val="1"/>
      <w:numFmt w:val="decimal"/>
      <w:lvlText w:val="%1."/>
      <w:lvlJc w:val="left"/>
      <w:pPr>
        <w:ind w:left="36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6D1D453F"/>
    <w:multiLevelType w:val="hybridMultilevel"/>
    <w:tmpl w:val="16D67A16"/>
    <w:lvl w:ilvl="0" w:tplc="08F865B4">
      <w:start w:val="1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41B81"/>
    <w:multiLevelType w:val="hybridMultilevel"/>
    <w:tmpl w:val="F9E8024A"/>
    <w:lvl w:ilvl="0" w:tplc="BE52F3C8">
      <w:start w:val="193"/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96"/>
    <w:rsid w:val="00003921"/>
    <w:rsid w:val="000144A4"/>
    <w:rsid w:val="00015310"/>
    <w:rsid w:val="00023CBD"/>
    <w:rsid w:val="000753FD"/>
    <w:rsid w:val="00084A01"/>
    <w:rsid w:val="000A6AD9"/>
    <w:rsid w:val="000B20A8"/>
    <w:rsid w:val="000B214B"/>
    <w:rsid w:val="000B237B"/>
    <w:rsid w:val="000C2612"/>
    <w:rsid w:val="000C5D29"/>
    <w:rsid w:val="000D6595"/>
    <w:rsid w:val="000F18E7"/>
    <w:rsid w:val="000F1E8E"/>
    <w:rsid w:val="00126604"/>
    <w:rsid w:val="00140069"/>
    <w:rsid w:val="0016553B"/>
    <w:rsid w:val="001723B7"/>
    <w:rsid w:val="0018407F"/>
    <w:rsid w:val="00191150"/>
    <w:rsid w:val="00193199"/>
    <w:rsid w:val="0019338D"/>
    <w:rsid w:val="001A5E7E"/>
    <w:rsid w:val="001B4FD0"/>
    <w:rsid w:val="001B7604"/>
    <w:rsid w:val="001C23DA"/>
    <w:rsid w:val="001E246F"/>
    <w:rsid w:val="001F58C8"/>
    <w:rsid w:val="001F7252"/>
    <w:rsid w:val="0020453B"/>
    <w:rsid w:val="00204EA9"/>
    <w:rsid w:val="00213A86"/>
    <w:rsid w:val="00230886"/>
    <w:rsid w:val="00231548"/>
    <w:rsid w:val="00232C7E"/>
    <w:rsid w:val="00236049"/>
    <w:rsid w:val="00250961"/>
    <w:rsid w:val="002565DC"/>
    <w:rsid w:val="00260B57"/>
    <w:rsid w:val="00277906"/>
    <w:rsid w:val="00280925"/>
    <w:rsid w:val="002815AD"/>
    <w:rsid w:val="00283FDB"/>
    <w:rsid w:val="00287C1F"/>
    <w:rsid w:val="00294FFA"/>
    <w:rsid w:val="002953FD"/>
    <w:rsid w:val="00296057"/>
    <w:rsid w:val="002A021F"/>
    <w:rsid w:val="002A1ED3"/>
    <w:rsid w:val="002B368F"/>
    <w:rsid w:val="002B643A"/>
    <w:rsid w:val="002B74D6"/>
    <w:rsid w:val="002C0FA3"/>
    <w:rsid w:val="002C1463"/>
    <w:rsid w:val="002C7BE5"/>
    <w:rsid w:val="002D1822"/>
    <w:rsid w:val="002E4DE0"/>
    <w:rsid w:val="002E510D"/>
    <w:rsid w:val="002E73CA"/>
    <w:rsid w:val="002F106D"/>
    <w:rsid w:val="0030492B"/>
    <w:rsid w:val="00307222"/>
    <w:rsid w:val="003116E6"/>
    <w:rsid w:val="0031336A"/>
    <w:rsid w:val="00322E04"/>
    <w:rsid w:val="00323D1E"/>
    <w:rsid w:val="00331E9C"/>
    <w:rsid w:val="00337109"/>
    <w:rsid w:val="00342520"/>
    <w:rsid w:val="003438A4"/>
    <w:rsid w:val="003555F1"/>
    <w:rsid w:val="00357AFF"/>
    <w:rsid w:val="0037143A"/>
    <w:rsid w:val="0037680D"/>
    <w:rsid w:val="00393DB2"/>
    <w:rsid w:val="00396D05"/>
    <w:rsid w:val="003A44C6"/>
    <w:rsid w:val="003A617C"/>
    <w:rsid w:val="003B4ACB"/>
    <w:rsid w:val="003C4E49"/>
    <w:rsid w:val="003D72AB"/>
    <w:rsid w:val="003E06ED"/>
    <w:rsid w:val="003E5DFE"/>
    <w:rsid w:val="0040151E"/>
    <w:rsid w:val="00415A84"/>
    <w:rsid w:val="00422BD6"/>
    <w:rsid w:val="00423307"/>
    <w:rsid w:val="004251D5"/>
    <w:rsid w:val="0044642B"/>
    <w:rsid w:val="004472E2"/>
    <w:rsid w:val="00455507"/>
    <w:rsid w:val="00462B4B"/>
    <w:rsid w:val="004875AA"/>
    <w:rsid w:val="00494358"/>
    <w:rsid w:val="00497A8D"/>
    <w:rsid w:val="004A4879"/>
    <w:rsid w:val="004A6686"/>
    <w:rsid w:val="004A7675"/>
    <w:rsid w:val="004B23E8"/>
    <w:rsid w:val="004B4C32"/>
    <w:rsid w:val="004D1FFF"/>
    <w:rsid w:val="004D5C83"/>
    <w:rsid w:val="004D6BFD"/>
    <w:rsid w:val="004D73C9"/>
    <w:rsid w:val="004E75D2"/>
    <w:rsid w:val="004F0528"/>
    <w:rsid w:val="00525DFD"/>
    <w:rsid w:val="005365FB"/>
    <w:rsid w:val="00537FEE"/>
    <w:rsid w:val="00541430"/>
    <w:rsid w:val="005465EE"/>
    <w:rsid w:val="005634F1"/>
    <w:rsid w:val="00570F43"/>
    <w:rsid w:val="0057332B"/>
    <w:rsid w:val="00580246"/>
    <w:rsid w:val="00581A52"/>
    <w:rsid w:val="00583C89"/>
    <w:rsid w:val="00585742"/>
    <w:rsid w:val="00590C55"/>
    <w:rsid w:val="005B6BE8"/>
    <w:rsid w:val="005B7CF5"/>
    <w:rsid w:val="005C0EC6"/>
    <w:rsid w:val="005C3495"/>
    <w:rsid w:val="005D6D26"/>
    <w:rsid w:val="005E3D82"/>
    <w:rsid w:val="00600420"/>
    <w:rsid w:val="00601596"/>
    <w:rsid w:val="00631090"/>
    <w:rsid w:val="006323E8"/>
    <w:rsid w:val="006326CE"/>
    <w:rsid w:val="00636934"/>
    <w:rsid w:val="00643C6D"/>
    <w:rsid w:val="00651C93"/>
    <w:rsid w:val="00655D5F"/>
    <w:rsid w:val="00663680"/>
    <w:rsid w:val="00665BBC"/>
    <w:rsid w:val="006667E2"/>
    <w:rsid w:val="0067088D"/>
    <w:rsid w:val="0067318B"/>
    <w:rsid w:val="006747D1"/>
    <w:rsid w:val="00674AB1"/>
    <w:rsid w:val="00677CBC"/>
    <w:rsid w:val="00683BC0"/>
    <w:rsid w:val="00692618"/>
    <w:rsid w:val="006B00C4"/>
    <w:rsid w:val="006B1EE1"/>
    <w:rsid w:val="006B61A8"/>
    <w:rsid w:val="006C4C21"/>
    <w:rsid w:val="006F20E5"/>
    <w:rsid w:val="0070006C"/>
    <w:rsid w:val="007031A7"/>
    <w:rsid w:val="007201F8"/>
    <w:rsid w:val="00733C3E"/>
    <w:rsid w:val="00741FBE"/>
    <w:rsid w:val="00741FBF"/>
    <w:rsid w:val="007452D1"/>
    <w:rsid w:val="00751F2C"/>
    <w:rsid w:val="007647D0"/>
    <w:rsid w:val="00767782"/>
    <w:rsid w:val="00771AD4"/>
    <w:rsid w:val="00797C1D"/>
    <w:rsid w:val="007A7EB3"/>
    <w:rsid w:val="007C343D"/>
    <w:rsid w:val="007D1D53"/>
    <w:rsid w:val="007E0EB3"/>
    <w:rsid w:val="007E5948"/>
    <w:rsid w:val="007E69C0"/>
    <w:rsid w:val="007F7B7E"/>
    <w:rsid w:val="0080049D"/>
    <w:rsid w:val="00813811"/>
    <w:rsid w:val="0081662A"/>
    <w:rsid w:val="0082256A"/>
    <w:rsid w:val="008231F9"/>
    <w:rsid w:val="00852C26"/>
    <w:rsid w:val="008657FC"/>
    <w:rsid w:val="00894CD0"/>
    <w:rsid w:val="00896153"/>
    <w:rsid w:val="0089720C"/>
    <w:rsid w:val="008A08BF"/>
    <w:rsid w:val="008A21EE"/>
    <w:rsid w:val="008B2C1D"/>
    <w:rsid w:val="008C5AF9"/>
    <w:rsid w:val="008C7711"/>
    <w:rsid w:val="00904A87"/>
    <w:rsid w:val="00916591"/>
    <w:rsid w:val="0094109B"/>
    <w:rsid w:val="00943E93"/>
    <w:rsid w:val="009612DA"/>
    <w:rsid w:val="00962A79"/>
    <w:rsid w:val="00967ACF"/>
    <w:rsid w:val="00970CF0"/>
    <w:rsid w:val="0097152B"/>
    <w:rsid w:val="009728A6"/>
    <w:rsid w:val="00980880"/>
    <w:rsid w:val="00986EB1"/>
    <w:rsid w:val="009961E9"/>
    <w:rsid w:val="009B0300"/>
    <w:rsid w:val="009B23D5"/>
    <w:rsid w:val="009B5011"/>
    <w:rsid w:val="009B6F34"/>
    <w:rsid w:val="009B7380"/>
    <w:rsid w:val="009B7B42"/>
    <w:rsid w:val="009C0883"/>
    <w:rsid w:val="009C3A14"/>
    <w:rsid w:val="009C5703"/>
    <w:rsid w:val="009C6B14"/>
    <w:rsid w:val="009D35C7"/>
    <w:rsid w:val="009D47DA"/>
    <w:rsid w:val="009E3926"/>
    <w:rsid w:val="009E3C6D"/>
    <w:rsid w:val="009E5B6B"/>
    <w:rsid w:val="009F29DC"/>
    <w:rsid w:val="00A00163"/>
    <w:rsid w:val="00A07108"/>
    <w:rsid w:val="00A10269"/>
    <w:rsid w:val="00A1696C"/>
    <w:rsid w:val="00A16A58"/>
    <w:rsid w:val="00A31511"/>
    <w:rsid w:val="00A400B8"/>
    <w:rsid w:val="00A432E4"/>
    <w:rsid w:val="00A60C59"/>
    <w:rsid w:val="00A63E3F"/>
    <w:rsid w:val="00A75374"/>
    <w:rsid w:val="00A76D94"/>
    <w:rsid w:val="00A84747"/>
    <w:rsid w:val="00AA4053"/>
    <w:rsid w:val="00AB3092"/>
    <w:rsid w:val="00AB5AAB"/>
    <w:rsid w:val="00AB63A0"/>
    <w:rsid w:val="00AC71CC"/>
    <w:rsid w:val="00AD5FA9"/>
    <w:rsid w:val="00AD7120"/>
    <w:rsid w:val="00AE095C"/>
    <w:rsid w:val="00AE3874"/>
    <w:rsid w:val="00AE391E"/>
    <w:rsid w:val="00AF719E"/>
    <w:rsid w:val="00B129E1"/>
    <w:rsid w:val="00B32DDC"/>
    <w:rsid w:val="00B5173C"/>
    <w:rsid w:val="00B65D1E"/>
    <w:rsid w:val="00B667EC"/>
    <w:rsid w:val="00B679BE"/>
    <w:rsid w:val="00B730EE"/>
    <w:rsid w:val="00B74C1F"/>
    <w:rsid w:val="00B85A45"/>
    <w:rsid w:val="00BA494B"/>
    <w:rsid w:val="00BC7C3E"/>
    <w:rsid w:val="00BD01F8"/>
    <w:rsid w:val="00BE7F8D"/>
    <w:rsid w:val="00C116BE"/>
    <w:rsid w:val="00C1363A"/>
    <w:rsid w:val="00C15232"/>
    <w:rsid w:val="00C2541E"/>
    <w:rsid w:val="00C26042"/>
    <w:rsid w:val="00C33CB3"/>
    <w:rsid w:val="00C344D9"/>
    <w:rsid w:val="00C478D2"/>
    <w:rsid w:val="00C56204"/>
    <w:rsid w:val="00C75A5C"/>
    <w:rsid w:val="00C8571A"/>
    <w:rsid w:val="00CA0830"/>
    <w:rsid w:val="00CA381B"/>
    <w:rsid w:val="00CB1554"/>
    <w:rsid w:val="00CC6B9E"/>
    <w:rsid w:val="00CF18DB"/>
    <w:rsid w:val="00CF3E2A"/>
    <w:rsid w:val="00CF6998"/>
    <w:rsid w:val="00D054D7"/>
    <w:rsid w:val="00D14D05"/>
    <w:rsid w:val="00D17550"/>
    <w:rsid w:val="00D21BE3"/>
    <w:rsid w:val="00D22A65"/>
    <w:rsid w:val="00D45E67"/>
    <w:rsid w:val="00D56BE1"/>
    <w:rsid w:val="00D6276C"/>
    <w:rsid w:val="00D90478"/>
    <w:rsid w:val="00DA3A03"/>
    <w:rsid w:val="00DA7149"/>
    <w:rsid w:val="00DC15F3"/>
    <w:rsid w:val="00DC2DBE"/>
    <w:rsid w:val="00DC4333"/>
    <w:rsid w:val="00DC68FC"/>
    <w:rsid w:val="00DC6D75"/>
    <w:rsid w:val="00DD5164"/>
    <w:rsid w:val="00DE243A"/>
    <w:rsid w:val="00DF400F"/>
    <w:rsid w:val="00E003A4"/>
    <w:rsid w:val="00E07010"/>
    <w:rsid w:val="00E07AD6"/>
    <w:rsid w:val="00E127BE"/>
    <w:rsid w:val="00E239A5"/>
    <w:rsid w:val="00E312E1"/>
    <w:rsid w:val="00E317A4"/>
    <w:rsid w:val="00E64F59"/>
    <w:rsid w:val="00E67F87"/>
    <w:rsid w:val="00E71FF1"/>
    <w:rsid w:val="00E932FE"/>
    <w:rsid w:val="00EB381C"/>
    <w:rsid w:val="00EB508D"/>
    <w:rsid w:val="00EB5721"/>
    <w:rsid w:val="00EB6F64"/>
    <w:rsid w:val="00ED01A2"/>
    <w:rsid w:val="00ED4AB2"/>
    <w:rsid w:val="00EE0C53"/>
    <w:rsid w:val="00EF10EB"/>
    <w:rsid w:val="00EF2C45"/>
    <w:rsid w:val="00EF5903"/>
    <w:rsid w:val="00F00E5C"/>
    <w:rsid w:val="00F146A2"/>
    <w:rsid w:val="00F4427C"/>
    <w:rsid w:val="00F66EEF"/>
    <w:rsid w:val="00F81F5D"/>
    <w:rsid w:val="00F83E44"/>
    <w:rsid w:val="00F90E81"/>
    <w:rsid w:val="00F9157B"/>
    <w:rsid w:val="00F95C86"/>
    <w:rsid w:val="00FA069B"/>
    <w:rsid w:val="00FA581F"/>
    <w:rsid w:val="00FB17A8"/>
    <w:rsid w:val="00FB36DD"/>
    <w:rsid w:val="00FB38F9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DCC7"/>
  <w15:chartTrackingRefBased/>
  <w15:docId w15:val="{BFC7EB9E-047C-43F8-9C2A-6BD03DC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015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68F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106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F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106D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94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1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su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D303-C67D-4251-A4DB-5EFF98D6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11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Аверкина Валентина Владимировна</dc:creator>
  <cp:keywords/>
  <dc:description/>
  <cp:lastModifiedBy>Режепов Жаханбек Аркенулы</cp:lastModifiedBy>
  <cp:revision>169</cp:revision>
  <cp:lastPrinted>2025-04-29T05:53:00Z</cp:lastPrinted>
  <dcterms:created xsi:type="dcterms:W3CDTF">2023-03-20T02:17:00Z</dcterms:created>
  <dcterms:modified xsi:type="dcterms:W3CDTF">2025-07-28T06:20:00Z</dcterms:modified>
</cp:coreProperties>
</file>